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6E4D97E">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11036300</wp:posOffset>
            </wp:positionH>
            <wp:positionV relativeFrom="topMargin">
              <wp:posOffset>12255500</wp:posOffset>
            </wp:positionV>
            <wp:extent cx="393700" cy="304800"/>
            <wp:effectExtent l="0" t="0" r="6350" b="0"/>
            <wp:wrapNone/>
            <wp:docPr id="100060" name="图片 100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0" name="图片 100060"/>
                    <pic:cNvPicPr>
                      <a:picLocks noChangeAspect="1"/>
                    </pic:cNvPicPr>
                  </pic:nvPicPr>
                  <pic:blipFill>
                    <a:blip r:embed="rId10" cstate="print"/>
                    <a:stretch>
                      <a:fillRect/>
                    </a:stretch>
                  </pic:blipFill>
                  <pic:spPr>
                    <a:xfrm>
                      <a:off x="0" y="0"/>
                      <a:ext cx="393700" cy="304800"/>
                    </a:xfrm>
                    <a:prstGeom prst="rect">
                      <a:avLst/>
                    </a:prstGeom>
                  </pic:spPr>
                </pic:pic>
              </a:graphicData>
            </a:graphic>
          </wp:anchor>
        </w:drawing>
      </w:r>
      <w:r>
        <w:rPr>
          <w:rFonts w:eastAsia="Times New Roman" w:cs="Times New Roman"/>
          <w:b/>
          <w:sz w:val="32"/>
        </w:rPr>
        <w:t>2022</w:t>
      </w:r>
      <w:r>
        <w:rPr>
          <w:rFonts w:ascii="宋体" w:hAnsi="宋体"/>
          <w:b/>
          <w:sz w:val="32"/>
        </w:rPr>
        <w:t>年广东省初中学业水平考试</w:t>
      </w:r>
    </w:p>
    <w:p w14:paraId="70A0CF7F">
      <w:pPr>
        <w:spacing w:line="360" w:lineRule="auto"/>
        <w:jc w:val="center"/>
        <w:textAlignment w:val="center"/>
        <w:rPr>
          <w:rFonts w:ascii="宋体" w:hAnsi="宋体"/>
          <w:b/>
          <w:sz w:val="32"/>
        </w:rPr>
      </w:pPr>
      <w:r>
        <w:rPr>
          <w:rFonts w:ascii="宋体" w:hAnsi="宋体"/>
          <w:b/>
          <w:sz w:val="32"/>
        </w:rPr>
        <w:t>化学</w:t>
      </w:r>
    </w:p>
    <w:p w14:paraId="624A54BF">
      <w:pPr>
        <w:spacing w:line="360" w:lineRule="auto"/>
        <w:jc w:val="left"/>
        <w:textAlignment w:val="center"/>
        <w:rPr>
          <w:rFonts w:eastAsia="Times New Roman" w:cs="Times New Roman"/>
          <w:b/>
          <w:sz w:val="24"/>
        </w:rPr>
      </w:pPr>
      <w:r>
        <w:rPr>
          <w:rFonts w:ascii="宋体" w:hAnsi="宋体"/>
          <w:b/>
          <w:sz w:val="24"/>
        </w:rPr>
        <w:t>可能用到的相对原子质量：</w:t>
      </w:r>
      <w:r>
        <w:rPr>
          <w:rFonts w:eastAsia="Times New Roman" w:cs="Times New Roman"/>
          <w:b/>
          <w:sz w:val="24"/>
        </w:rPr>
        <w:t>H-1  C-12  N-14  O-16  S-32  Fe-56  Cu-64  Zn-65</w:t>
      </w:r>
    </w:p>
    <w:p w14:paraId="2987BDFA">
      <w:pPr>
        <w:spacing w:line="360" w:lineRule="auto"/>
        <w:jc w:val="left"/>
        <w:textAlignment w:val="center"/>
        <w:rPr>
          <w:rFonts w:ascii="宋体" w:hAnsi="宋体"/>
          <w:b/>
          <w:sz w:val="24"/>
        </w:rPr>
      </w:pPr>
      <w:r>
        <w:rPr>
          <w:rFonts w:ascii="宋体" w:hAnsi="宋体"/>
          <w:b/>
          <w:sz w:val="24"/>
        </w:rPr>
        <w:t>一、选择题：本大题共</w:t>
      </w:r>
      <w:r>
        <w:rPr>
          <w:rFonts w:eastAsia="Times New Roman" w:cs="Times New Roman"/>
          <w:b/>
          <w:sz w:val="24"/>
        </w:rPr>
        <w:t>15</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45</w:t>
      </w:r>
      <w:r>
        <w:rPr>
          <w:rFonts w:ascii="宋体" w:hAnsi="宋体"/>
          <w:b/>
          <w:sz w:val="24"/>
        </w:rPr>
        <w:t>分，在每小题给出的四个选项中，只有一项是符合题目要求的。</w:t>
      </w:r>
    </w:p>
    <w:p w14:paraId="13B76DA0">
      <w:pPr>
        <w:spacing w:line="360" w:lineRule="auto"/>
        <w:jc w:val="left"/>
        <w:textAlignment w:val="center"/>
        <w:rPr>
          <w:rFonts w:ascii="宋体" w:hAnsi="宋体"/>
        </w:rPr>
      </w:pPr>
      <w:r>
        <w:t xml:space="preserve">1. </w:t>
      </w:r>
      <w:r>
        <w:rPr>
          <w:rFonts w:ascii="宋体" w:hAnsi="宋体"/>
        </w:rPr>
        <w:t>下列涉及化学变化的是</w:t>
      </w:r>
    </w:p>
    <w:p w14:paraId="1F2C8301">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光合作用</w:t>
      </w:r>
      <w:r>
        <w:rPr>
          <w:rFonts w:hint="eastAsia"/>
        </w:rPr>
        <w:tab/>
      </w:r>
      <w:r>
        <w:rPr>
          <w:rFonts w:hint="eastAsia"/>
        </w:rPr>
        <w:t xml:space="preserve">B. </w:t>
      </w:r>
      <w:r>
        <w:rPr>
          <w:rFonts w:ascii="宋体" w:hAnsi="宋体"/>
        </w:rPr>
        <w:t>冰雪融化</w:t>
      </w:r>
      <w:r>
        <w:rPr>
          <w:rFonts w:hint="eastAsia"/>
        </w:rPr>
        <w:tab/>
      </w:r>
      <w:r>
        <w:rPr>
          <w:rFonts w:hint="eastAsia"/>
        </w:rPr>
        <w:t xml:space="preserve">C. </w:t>
      </w:r>
      <w:r>
        <w:rPr>
          <w:rFonts w:ascii="宋体" w:hAnsi="宋体"/>
        </w:rPr>
        <w:t>海水蒸发</w:t>
      </w:r>
      <w:r>
        <w:rPr>
          <w:rFonts w:hint="eastAsia"/>
        </w:rPr>
        <w:tab/>
      </w:r>
      <w:r>
        <w:rPr>
          <w:rFonts w:hint="eastAsia"/>
        </w:rPr>
        <w:t xml:space="preserve">D. </w:t>
      </w:r>
      <w:r>
        <w:rPr>
          <w:rFonts w:ascii="宋体" w:hAnsi="宋体"/>
        </w:rPr>
        <w:t>溪水流淌</w:t>
      </w:r>
    </w:p>
    <w:p w14:paraId="23A3CADE">
      <w:pPr>
        <w:spacing w:line="360" w:lineRule="auto"/>
        <w:textAlignment w:val="center"/>
        <w:rPr>
          <w:color w:val="000000"/>
        </w:rPr>
      </w:pPr>
      <w:r>
        <w:rPr>
          <w:color w:val="2E75B6"/>
        </w:rPr>
        <w:t>【答案】</w:t>
      </w:r>
      <w:r>
        <w:rPr>
          <w:color w:val="000000"/>
        </w:rPr>
        <w:t>A</w:t>
      </w:r>
    </w:p>
    <w:p w14:paraId="02E87F57">
      <w:pPr>
        <w:spacing w:line="360" w:lineRule="auto"/>
        <w:textAlignment w:val="center"/>
        <w:rPr>
          <w:color w:val="000000"/>
        </w:rPr>
      </w:pPr>
      <w:r>
        <w:rPr>
          <w:color w:val="2E75B6"/>
        </w:rPr>
        <w:t>【解析】</w:t>
      </w:r>
    </w:p>
    <w:p w14:paraId="67783920">
      <w:pPr>
        <w:spacing w:line="360" w:lineRule="auto"/>
        <w:jc w:val="left"/>
        <w:textAlignment w:val="center"/>
        <w:rPr>
          <w:color w:val="000000"/>
        </w:rPr>
      </w:pPr>
      <w:r>
        <w:rPr>
          <w:color w:val="000000"/>
        </w:rPr>
        <w:t xml:space="preserve">【详解】A、光合作用，有氧气等新物质生成，属于化学变化； </w:t>
      </w:r>
    </w:p>
    <w:p w14:paraId="12D8CA01">
      <w:pPr>
        <w:spacing w:line="360" w:lineRule="auto"/>
        <w:jc w:val="left"/>
        <w:textAlignment w:val="center"/>
        <w:rPr>
          <w:color w:val="000000"/>
        </w:rPr>
      </w:pPr>
      <w:r>
        <w:rPr>
          <w:color w:val="000000"/>
        </w:rPr>
        <w:t xml:space="preserve">B、冰雪融化，只是状态发生了改变，无新物质生成，属于物理变化； </w:t>
      </w:r>
    </w:p>
    <w:p w14:paraId="4604589D">
      <w:pPr>
        <w:spacing w:line="360" w:lineRule="auto"/>
        <w:jc w:val="left"/>
        <w:textAlignment w:val="center"/>
        <w:rPr>
          <w:color w:val="000000"/>
        </w:rPr>
      </w:pPr>
      <w:r>
        <w:rPr>
          <w:color w:val="000000"/>
        </w:rPr>
        <w:t xml:space="preserve">C、海水蒸发，只是水的状态发生了改变，无新物质生成，属于物理变化； </w:t>
      </w:r>
    </w:p>
    <w:p w14:paraId="7A00BF03">
      <w:pPr>
        <w:spacing w:line="360" w:lineRule="auto"/>
        <w:jc w:val="left"/>
        <w:textAlignment w:val="center"/>
        <w:rPr>
          <w:color w:val="000000"/>
        </w:rPr>
      </w:pPr>
      <w:r>
        <w:rPr>
          <w:color w:val="000000"/>
        </w:rPr>
        <w:t>D、溪水流淌，无新物质生成，属于物理变化。</w:t>
      </w:r>
    </w:p>
    <w:p w14:paraId="59587885">
      <w:pPr>
        <w:spacing w:line="360" w:lineRule="auto"/>
        <w:jc w:val="left"/>
        <w:textAlignment w:val="center"/>
        <w:rPr>
          <w:color w:val="000000"/>
        </w:rPr>
      </w:pPr>
      <w:r>
        <w:rPr>
          <w:color w:val="000000"/>
        </w:rPr>
        <w:t>故选A。</w:t>
      </w:r>
    </w:p>
    <w:p w14:paraId="53A68B1A">
      <w:pPr>
        <w:spacing w:line="360" w:lineRule="auto"/>
        <w:jc w:val="left"/>
        <w:textAlignment w:val="center"/>
        <w:rPr>
          <w:rFonts w:ascii="宋体" w:hAnsi="宋体"/>
          <w:color w:val="000000"/>
        </w:rPr>
      </w:pPr>
      <w:r>
        <w:rPr>
          <w:color w:val="000000"/>
        </w:rPr>
        <w:t xml:space="preserve">2. </w:t>
      </w:r>
      <w:r>
        <w:rPr>
          <w:rFonts w:ascii="宋体" w:hAnsi="宋体"/>
          <w:color w:val="000000"/>
        </w:rPr>
        <w:t>学校采购了一批含</w:t>
      </w:r>
      <w:r>
        <w:rPr>
          <w:rFonts w:eastAsia="Times New Roman" w:cs="Times New Roman"/>
          <w:color w:val="000000"/>
        </w:rPr>
        <w:t>75%</w:t>
      </w:r>
      <w:r>
        <w:rPr>
          <w:rFonts w:ascii="宋体" w:hAnsi="宋体"/>
          <w:color w:val="000000"/>
        </w:rPr>
        <w:t>酒精的免洗消毒喷雾。你建议在存放处张贴的警示标识是</w:t>
      </w:r>
    </w:p>
    <w:p w14:paraId="09A14DD2">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123950" cy="11239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123950" cy="1123950"/>
                    </a:xfrm>
                    <a:prstGeom prst="rect">
                      <a:avLst/>
                    </a:prstGeom>
                  </pic:spPr>
                </pic:pic>
              </a:graphicData>
            </a:graphic>
          </wp:inline>
        </w:drawing>
      </w:r>
      <w:r>
        <w:rPr>
          <w:color w:val="000000"/>
        </w:rPr>
        <w:tab/>
      </w:r>
      <w:r>
        <w:rPr>
          <w:color w:val="000000"/>
        </w:rPr>
        <w:t xml:space="preserve">B. </w:t>
      </w:r>
      <w:r>
        <w:rPr>
          <w:color w:val="000000"/>
        </w:rPr>
        <w:drawing>
          <wp:inline distT="0" distB="0" distL="114300" distR="114300">
            <wp:extent cx="962025" cy="1009650"/>
            <wp:effectExtent l="0" t="0" r="9525"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962025" cy="1009650"/>
                    </a:xfrm>
                    <a:prstGeom prst="rect">
                      <a:avLst/>
                    </a:prstGeom>
                  </pic:spPr>
                </pic:pic>
              </a:graphicData>
            </a:graphic>
          </wp:inline>
        </w:drawing>
      </w:r>
      <w:r>
        <w:rPr>
          <w:color w:val="000000"/>
        </w:rPr>
        <w:tab/>
      </w:r>
      <w:r>
        <w:rPr>
          <w:color w:val="000000"/>
        </w:rPr>
        <w:t xml:space="preserve">C. </w:t>
      </w:r>
      <w:r>
        <w:rPr>
          <w:color w:val="000000"/>
        </w:rPr>
        <w:drawing>
          <wp:inline distT="0" distB="0" distL="114300" distR="114300">
            <wp:extent cx="1114425" cy="10858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114425" cy="1085850"/>
                    </a:xfrm>
                    <a:prstGeom prst="rect">
                      <a:avLst/>
                    </a:prstGeom>
                  </pic:spPr>
                </pic:pic>
              </a:graphicData>
            </a:graphic>
          </wp:inline>
        </w:drawing>
      </w:r>
      <w:r>
        <w:rPr>
          <w:color w:val="000000"/>
        </w:rPr>
        <w:tab/>
      </w:r>
      <w:r>
        <w:rPr>
          <w:color w:val="000000"/>
        </w:rPr>
        <w:t xml:space="preserve">D. </w:t>
      </w:r>
      <w:r>
        <w:rPr>
          <w:color w:val="000000"/>
        </w:rPr>
        <w:drawing>
          <wp:inline distT="0" distB="0" distL="114300" distR="114300">
            <wp:extent cx="1009650" cy="904875"/>
            <wp:effectExtent l="0" t="0" r="0" b="9525"/>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1009650" cy="904875"/>
                    </a:xfrm>
                    <a:prstGeom prst="rect">
                      <a:avLst/>
                    </a:prstGeom>
                  </pic:spPr>
                </pic:pic>
              </a:graphicData>
            </a:graphic>
          </wp:inline>
        </w:drawing>
      </w:r>
    </w:p>
    <w:p w14:paraId="73CA9A4E">
      <w:pPr>
        <w:spacing w:line="360" w:lineRule="auto"/>
        <w:textAlignment w:val="center"/>
        <w:rPr>
          <w:color w:val="000000"/>
        </w:rPr>
      </w:pPr>
      <w:r>
        <w:rPr>
          <w:color w:val="2E75B6"/>
        </w:rPr>
        <w:t>【答案】</w:t>
      </w:r>
      <w:r>
        <w:rPr>
          <w:color w:val="000000"/>
        </w:rPr>
        <w:t>D</w:t>
      </w:r>
    </w:p>
    <w:p w14:paraId="3B1E90E8">
      <w:pPr>
        <w:spacing w:line="360" w:lineRule="auto"/>
        <w:textAlignment w:val="center"/>
        <w:rPr>
          <w:color w:val="000000"/>
        </w:rPr>
      </w:pPr>
      <w:r>
        <w:rPr>
          <w:color w:val="2E75B6"/>
        </w:rPr>
        <w:t>【解析】</w:t>
      </w:r>
    </w:p>
    <w:p w14:paraId="5902C860">
      <w:pPr>
        <w:spacing w:line="360" w:lineRule="auto"/>
        <w:jc w:val="left"/>
        <w:textAlignment w:val="center"/>
        <w:rPr>
          <w:rFonts w:ascii="宋体" w:hAnsi="宋体"/>
          <w:color w:val="000000"/>
        </w:rPr>
      </w:pPr>
      <w:r>
        <w:rPr>
          <w:color w:val="000000"/>
        </w:rPr>
        <w:t>【详解】</w:t>
      </w:r>
      <w:r>
        <w:rPr>
          <w:rFonts w:ascii="宋体" w:hAnsi="宋体"/>
          <w:color w:val="000000"/>
        </w:rPr>
        <w:t>酒精易燃烧，常温下为液体，属于易燃液体，不具有腐蚀性、毒性，也不易发生爆炸，故选</w:t>
      </w:r>
      <w:r>
        <w:rPr>
          <w:rFonts w:eastAsia="Times New Roman" w:cs="Times New Roman"/>
          <w:color w:val="000000"/>
        </w:rPr>
        <w:t>D</w:t>
      </w:r>
      <w:r>
        <w:rPr>
          <w:rFonts w:ascii="宋体" w:hAnsi="宋体"/>
          <w:color w:val="000000"/>
        </w:rPr>
        <w:t>。</w:t>
      </w:r>
    </w:p>
    <w:p w14:paraId="77EB4599">
      <w:pPr>
        <w:spacing w:line="360" w:lineRule="auto"/>
        <w:jc w:val="left"/>
        <w:textAlignment w:val="center"/>
        <w:rPr>
          <w:rFonts w:ascii="宋体" w:hAnsi="宋体"/>
          <w:color w:val="000000"/>
        </w:rPr>
      </w:pPr>
      <w:r>
        <w:rPr>
          <w:color w:val="000000"/>
        </w:rPr>
        <w:t xml:space="preserve">3. </w:t>
      </w:r>
      <w:r>
        <w:rPr>
          <w:rFonts w:ascii="宋体" w:hAnsi="宋体"/>
          <w:color w:val="000000"/>
        </w:rPr>
        <w:t>下列属于纯净物的是</w:t>
      </w:r>
    </w:p>
    <w:p w14:paraId="74AD52D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汽水</w:t>
      </w:r>
      <w:r>
        <w:rPr>
          <w:rFonts w:ascii="宋体" w:hAnsi="宋体"/>
          <w:color w:val="000000"/>
        </w:rPr>
        <w:tab/>
      </w:r>
      <w:r>
        <w:rPr>
          <w:rFonts w:ascii="宋体" w:hAnsi="宋体"/>
          <w:color w:val="000000"/>
        </w:rPr>
        <w:t>B. 氢气</w:t>
      </w:r>
      <w:r>
        <w:rPr>
          <w:rFonts w:ascii="宋体" w:hAnsi="宋体"/>
          <w:color w:val="000000"/>
        </w:rPr>
        <w:tab/>
      </w:r>
      <w:r>
        <w:rPr>
          <w:rFonts w:ascii="宋体" w:hAnsi="宋体"/>
          <w:color w:val="000000"/>
        </w:rPr>
        <w:t>C. 黄铜</w:t>
      </w:r>
      <w:r>
        <w:rPr>
          <w:rFonts w:ascii="宋体" w:hAnsi="宋体"/>
          <w:color w:val="000000"/>
        </w:rPr>
        <w:tab/>
      </w:r>
      <w:r>
        <w:rPr>
          <w:rFonts w:ascii="宋体" w:hAnsi="宋体"/>
          <w:color w:val="000000"/>
        </w:rPr>
        <w:t>D. 空气</w:t>
      </w:r>
    </w:p>
    <w:p w14:paraId="230D32B0">
      <w:pPr>
        <w:spacing w:line="360" w:lineRule="auto"/>
        <w:textAlignment w:val="center"/>
        <w:rPr>
          <w:color w:val="000000"/>
        </w:rPr>
      </w:pPr>
      <w:r>
        <w:rPr>
          <w:color w:val="2E75B6"/>
        </w:rPr>
        <w:t>【答案】</w:t>
      </w:r>
      <w:r>
        <w:rPr>
          <w:color w:val="000000"/>
        </w:rPr>
        <w:t>B</w:t>
      </w:r>
    </w:p>
    <w:p w14:paraId="335065B6">
      <w:pPr>
        <w:spacing w:line="360" w:lineRule="auto"/>
        <w:textAlignment w:val="center"/>
        <w:rPr>
          <w:color w:val="000000"/>
        </w:rPr>
      </w:pPr>
      <w:r>
        <w:rPr>
          <w:color w:val="2E75B6"/>
        </w:rPr>
        <w:t>【解析】</w:t>
      </w:r>
    </w:p>
    <w:p w14:paraId="658D79FB">
      <w:pPr>
        <w:spacing w:line="360" w:lineRule="auto"/>
        <w:jc w:val="left"/>
        <w:textAlignment w:val="center"/>
        <w:rPr>
          <w:color w:val="000000"/>
        </w:rPr>
      </w:pPr>
      <w:r>
        <w:rPr>
          <w:color w:val="000000"/>
        </w:rPr>
        <w:t xml:space="preserve">【详解】A、汽水是由碳酸、水等混合而成，属于混合物，不符合题意； </w:t>
      </w:r>
    </w:p>
    <w:p w14:paraId="1AC7F6CD">
      <w:pPr>
        <w:spacing w:line="360" w:lineRule="auto"/>
        <w:jc w:val="left"/>
        <w:textAlignment w:val="center"/>
        <w:rPr>
          <w:color w:val="000000"/>
        </w:rPr>
      </w:pPr>
      <w:r>
        <w:rPr>
          <w:color w:val="000000"/>
        </w:rPr>
        <w:t xml:space="preserve">B、氢气由同种物质组成，属于纯净物，符合题意； </w:t>
      </w:r>
    </w:p>
    <w:p w14:paraId="72D7F66A">
      <w:pPr>
        <w:spacing w:line="360" w:lineRule="auto"/>
        <w:jc w:val="left"/>
        <w:textAlignment w:val="center"/>
        <w:rPr>
          <w:color w:val="000000"/>
        </w:rPr>
      </w:pPr>
      <w:r>
        <w:rPr>
          <w:color w:val="000000"/>
        </w:rPr>
        <w:t xml:space="preserve">C、黄铜由铜、锌等混合而成，属于混合物，不符合题意； </w:t>
      </w:r>
    </w:p>
    <w:p w14:paraId="100E1F67">
      <w:pPr>
        <w:spacing w:line="360" w:lineRule="auto"/>
        <w:jc w:val="left"/>
        <w:textAlignment w:val="center"/>
        <w:rPr>
          <w:color w:val="000000"/>
        </w:rPr>
      </w:pPr>
      <w:r>
        <w:rPr>
          <w:color w:val="000000"/>
        </w:rPr>
        <w:t>D、空气由氮气、氧气等混合而成，属于混合物，不符合题意。</w:t>
      </w:r>
    </w:p>
    <w:p w14:paraId="4D92EE4E">
      <w:pPr>
        <w:spacing w:line="360" w:lineRule="auto"/>
        <w:jc w:val="left"/>
        <w:textAlignment w:val="center"/>
        <w:rPr>
          <w:color w:val="000000"/>
        </w:rPr>
      </w:pPr>
      <w:r>
        <w:rPr>
          <w:color w:val="000000"/>
        </w:rPr>
        <w:t>故选B。</w:t>
      </w:r>
    </w:p>
    <w:p w14:paraId="3478E9A4">
      <w:pPr>
        <w:spacing w:line="360" w:lineRule="auto"/>
        <w:jc w:val="left"/>
        <w:textAlignment w:val="center"/>
        <w:rPr>
          <w:rFonts w:ascii="宋体" w:hAnsi="宋体"/>
          <w:color w:val="000000"/>
        </w:rPr>
      </w:pPr>
      <w:r>
        <w:rPr>
          <w:color w:val="000000"/>
        </w:rPr>
        <w:t xml:space="preserve">4. </w:t>
      </w:r>
      <w:r>
        <w:rPr>
          <w:rFonts w:ascii="宋体" w:hAnsi="宋体"/>
          <w:color w:val="000000"/>
        </w:rPr>
        <w:t>我国自主研制的“极目一号”Ⅲ型浮空艇的锚泊主系缆由聚乙烯纤维制成，该材料属于</w:t>
      </w:r>
    </w:p>
    <w:p w14:paraId="0105FAA4">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天然橡胶</w:t>
      </w:r>
      <w:r>
        <w:rPr>
          <w:color w:val="000000"/>
        </w:rPr>
        <w:tab/>
      </w:r>
      <w:r>
        <w:rPr>
          <w:color w:val="000000"/>
        </w:rPr>
        <w:t xml:space="preserve">B. </w:t>
      </w:r>
      <w:r>
        <w:rPr>
          <w:rFonts w:ascii="宋体" w:hAnsi="宋体"/>
          <w:color w:val="000000"/>
        </w:rPr>
        <w:t>天然纤维</w:t>
      </w:r>
      <w:r>
        <w:rPr>
          <w:color w:val="000000"/>
        </w:rPr>
        <w:tab/>
      </w:r>
      <w:r>
        <w:rPr>
          <w:color w:val="000000"/>
        </w:rPr>
        <w:t xml:space="preserve">C. </w:t>
      </w:r>
      <w:r>
        <w:rPr>
          <w:rFonts w:ascii="宋体" w:hAnsi="宋体"/>
          <w:color w:val="000000"/>
        </w:rPr>
        <w:t>合成材料</w:t>
      </w:r>
      <w:r>
        <w:rPr>
          <w:color w:val="000000"/>
        </w:rPr>
        <w:tab/>
      </w:r>
      <w:r>
        <w:rPr>
          <w:color w:val="000000"/>
        </w:rPr>
        <w:t xml:space="preserve">D. </w:t>
      </w:r>
      <w:r>
        <w:rPr>
          <w:rFonts w:ascii="宋体" w:hAnsi="宋体"/>
          <w:color w:val="000000"/>
        </w:rPr>
        <w:t>金属材料</w:t>
      </w:r>
    </w:p>
    <w:p w14:paraId="26BCC895">
      <w:pPr>
        <w:spacing w:line="360" w:lineRule="auto"/>
        <w:textAlignment w:val="center"/>
        <w:rPr>
          <w:color w:val="000000"/>
        </w:rPr>
      </w:pPr>
      <w:r>
        <w:rPr>
          <w:color w:val="2E75B6"/>
        </w:rPr>
        <w:t>【答案】</w:t>
      </w:r>
      <w:r>
        <w:rPr>
          <w:color w:val="000000"/>
        </w:rPr>
        <w:t>C</w:t>
      </w:r>
    </w:p>
    <w:p w14:paraId="676C1D03">
      <w:pPr>
        <w:spacing w:line="360" w:lineRule="auto"/>
        <w:textAlignment w:val="center"/>
        <w:rPr>
          <w:color w:val="000000"/>
        </w:rPr>
      </w:pPr>
      <w:r>
        <w:rPr>
          <w:color w:val="2E75B6"/>
        </w:rPr>
        <w:t>【解析】</w:t>
      </w:r>
    </w:p>
    <w:p w14:paraId="6069D364">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、聚乙烯纤维是合成材料，不是天然橡胶，</w:t>
      </w:r>
      <w:r>
        <w:rPr>
          <w:rFonts w:eastAsia="Times New Roman" w:cs="Times New Roman"/>
          <w:color w:val="000000"/>
        </w:rPr>
        <w:t>A</w:t>
      </w:r>
      <w:r>
        <w:rPr>
          <w:rFonts w:ascii="宋体" w:hAnsi="宋体"/>
          <w:color w:val="000000"/>
        </w:rPr>
        <w:t>错，不符合题意；</w:t>
      </w:r>
    </w:p>
    <w:p w14:paraId="5102D874">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、天然纤维指羊毛、棉花等，聚乙烯纤维是合成的，</w:t>
      </w:r>
      <w:r>
        <w:rPr>
          <w:rFonts w:eastAsia="Times New Roman" w:cs="Times New Roman"/>
          <w:color w:val="000000"/>
        </w:rPr>
        <w:t>B</w:t>
      </w:r>
      <w:r>
        <w:rPr>
          <w:rFonts w:ascii="宋体" w:hAnsi="宋体"/>
          <w:color w:val="000000"/>
        </w:rPr>
        <w:t>错，不符合题意；</w:t>
      </w:r>
    </w:p>
    <w:p w14:paraId="71997160">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、聚乙烯是一种塑料，塑料、合成橡胶、合成纤维是有机合成材料，</w:t>
      </w:r>
      <w:r>
        <w:rPr>
          <w:rFonts w:eastAsia="Times New Roman" w:cs="Times New Roman"/>
          <w:color w:val="000000"/>
        </w:rPr>
        <w:t>C</w:t>
      </w:r>
      <w:r>
        <w:rPr>
          <w:rFonts w:ascii="宋体" w:hAnsi="宋体"/>
          <w:color w:val="000000"/>
        </w:rPr>
        <w:t>对，符合题意；</w:t>
      </w:r>
    </w:p>
    <w:p w14:paraId="0F4F8F2B">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、金属材料包括金属和合金，</w:t>
      </w:r>
      <w:r>
        <w:rPr>
          <w:rFonts w:eastAsia="Times New Roman" w:cs="Times New Roman"/>
          <w:color w:val="000000"/>
        </w:rPr>
        <w:t>D</w:t>
      </w:r>
      <w:r>
        <w:rPr>
          <w:rFonts w:ascii="宋体" w:hAnsi="宋体"/>
          <w:color w:val="000000"/>
        </w:rPr>
        <w:t>错，不符合题意。</w:t>
      </w:r>
    </w:p>
    <w:p w14:paraId="34774AB8">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7BBB9085">
      <w:pPr>
        <w:spacing w:line="360" w:lineRule="auto"/>
        <w:jc w:val="left"/>
        <w:textAlignment w:val="center"/>
        <w:rPr>
          <w:rFonts w:ascii="宋体" w:hAnsi="宋体"/>
          <w:color w:val="000000"/>
        </w:rPr>
      </w:pPr>
      <w:r>
        <w:rPr>
          <w:color w:val="000000"/>
        </w:rPr>
        <w:t xml:space="preserve">5. </w:t>
      </w:r>
      <w:r>
        <w:rPr>
          <w:rFonts w:ascii="宋体" w:hAnsi="宋体"/>
          <w:color w:val="000000"/>
        </w:rPr>
        <w:t>下列化学用语表示两个分子的是</w:t>
      </w:r>
    </w:p>
    <w:p w14:paraId="1288ED50">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O</w:t>
      </w:r>
      <w:r>
        <w:rPr>
          <w:rFonts w:eastAsia="Times New Roman" w:cs="Times New Roman"/>
          <w:color w:val="000000"/>
          <w:vertAlign w:val="superscript"/>
        </w:rPr>
        <w:t>2-</w:t>
      </w:r>
      <w:r>
        <w:rPr>
          <w:rFonts w:ascii="宋体" w:hAnsi="宋体"/>
          <w:color w:val="000000"/>
        </w:rPr>
        <w:tab/>
      </w:r>
      <w:r>
        <w:rPr>
          <w:rFonts w:ascii="宋体" w:hAnsi="宋体"/>
          <w:color w:val="000000"/>
        </w:rPr>
        <w:t xml:space="preserve">B. </w:t>
      </w:r>
      <w:r>
        <w:rPr>
          <w:rFonts w:eastAsia="Times New Roman" w:cs="Times New Roman"/>
          <w:color w:val="000000"/>
        </w:rPr>
        <w:t>2O</w:t>
      </w:r>
      <w:r>
        <w:rPr>
          <w:rFonts w:eastAsia="Times New Roman" w:cs="Times New Roman"/>
          <w:color w:val="000000"/>
          <w:vertAlign w:val="subscript"/>
        </w:rPr>
        <w:t>3</w:t>
      </w:r>
      <w:r>
        <w:rPr>
          <w:rFonts w:ascii="宋体" w:hAnsi="宋体"/>
          <w:color w:val="000000"/>
        </w:rPr>
        <w:tab/>
      </w:r>
      <w:r>
        <w:rPr>
          <w:rFonts w:ascii="宋体" w:hAnsi="宋体"/>
          <w:color w:val="000000"/>
        </w:rPr>
        <w:t xml:space="preserve">C. </w:t>
      </w:r>
      <w:r>
        <w:rPr>
          <w:rFonts w:eastAsia="Times New Roman" w:cs="Times New Roman"/>
          <w:color w:val="000000"/>
        </w:rPr>
        <w:t>SO</w:t>
      </w:r>
      <w:r>
        <w:rPr>
          <w:rFonts w:eastAsia="Times New Roman" w:cs="Times New Roman"/>
          <w:color w:val="000000"/>
          <w:vertAlign w:val="subscript"/>
        </w:rPr>
        <w:t>2</w:t>
      </w:r>
      <w:r>
        <w:rPr>
          <w:rFonts w:ascii="宋体" w:hAnsi="宋体"/>
          <w:color w:val="000000"/>
        </w:rPr>
        <w:tab/>
      </w:r>
      <w:r>
        <w:rPr>
          <w:rFonts w:ascii="宋体" w:hAnsi="宋体"/>
          <w:color w:val="000000"/>
        </w:rPr>
        <w:t xml:space="preserve">D. </w:t>
      </w:r>
      <w:r>
        <w:rPr>
          <w:rFonts w:eastAsia="Times New Roman" w:cs="Times New Roman"/>
          <w:color w:val="000000"/>
        </w:rPr>
        <w:t>2O</w:t>
      </w:r>
    </w:p>
    <w:p w14:paraId="5E6ABC1F">
      <w:pPr>
        <w:spacing w:line="360" w:lineRule="auto"/>
        <w:textAlignment w:val="center"/>
        <w:rPr>
          <w:color w:val="000000"/>
        </w:rPr>
      </w:pPr>
      <w:r>
        <w:rPr>
          <w:color w:val="2E75B6"/>
        </w:rPr>
        <w:t>【答案】</w:t>
      </w:r>
      <w:r>
        <w:rPr>
          <w:color w:val="000000"/>
        </w:rPr>
        <w:t>B</w:t>
      </w:r>
    </w:p>
    <w:p w14:paraId="2F4AD3C7">
      <w:pPr>
        <w:spacing w:line="360" w:lineRule="auto"/>
        <w:textAlignment w:val="center"/>
        <w:rPr>
          <w:color w:val="000000"/>
        </w:rPr>
      </w:pPr>
      <w:r>
        <w:rPr>
          <w:color w:val="2E75B6"/>
        </w:rPr>
        <w:t>【解析】</w:t>
      </w:r>
    </w:p>
    <w:p w14:paraId="07CC5124">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、表示一个氧离子，不符合题意；</w:t>
      </w:r>
    </w:p>
    <w:p w14:paraId="7D85E277">
      <w:pPr>
        <w:spacing w:line="360" w:lineRule="auto"/>
        <w:jc w:val="left"/>
        <w:textAlignment w:val="center"/>
        <w:rPr>
          <w:color w:val="000000"/>
        </w:rPr>
      </w:pPr>
      <w:r>
        <w:rPr>
          <w:color w:val="000000"/>
        </w:rPr>
        <w:t>B、化学式前加数字表示分子数目，表示2个臭氧分子，符合题意；</w:t>
      </w:r>
    </w:p>
    <w:p w14:paraId="6851D218">
      <w:pPr>
        <w:spacing w:line="360" w:lineRule="auto"/>
        <w:jc w:val="left"/>
        <w:textAlignment w:val="center"/>
        <w:rPr>
          <w:color w:val="000000"/>
        </w:rPr>
      </w:pPr>
      <w:r>
        <w:rPr>
          <w:color w:val="000000"/>
        </w:rPr>
        <w:t>C、化学式的意义可以表示二氧化硫、一个二氧化硫分子、一个二氧化硫分子由一个硫原子和2个氧原子构成、二氧化硫由硫元素和氧元素组成，不符合题意；</w:t>
      </w:r>
    </w:p>
    <w:p w14:paraId="3EE1C2E5">
      <w:pPr>
        <w:spacing w:line="360" w:lineRule="auto"/>
        <w:jc w:val="left"/>
        <w:textAlignment w:val="center"/>
        <w:rPr>
          <w:color w:val="000000"/>
        </w:rPr>
      </w:pPr>
      <w:r>
        <w:rPr>
          <w:color w:val="000000"/>
        </w:rPr>
        <w:t>D、元素符号前加数字表示原子数目，即表示2个氧原子，不符合题意。</w:t>
      </w:r>
    </w:p>
    <w:p w14:paraId="52EA646B">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385619D4">
      <w:pPr>
        <w:spacing w:line="360" w:lineRule="auto"/>
        <w:jc w:val="left"/>
        <w:textAlignment w:val="center"/>
        <w:rPr>
          <w:rFonts w:ascii="宋体" w:hAnsi="宋体"/>
          <w:color w:val="000000"/>
        </w:rPr>
      </w:pPr>
      <w:r>
        <w:rPr>
          <w:color w:val="000000"/>
        </w:rPr>
        <w:t xml:space="preserve">6. </w:t>
      </w:r>
      <w:r>
        <w:rPr>
          <w:rFonts w:ascii="宋体" w:hAnsi="宋体"/>
          <w:color w:val="000000"/>
        </w:rPr>
        <w:t>科学家对人类文明和社会可持续发展作出了重要贡献。下列选项正确的是</w:t>
      </w:r>
    </w:p>
    <w:p w14:paraId="54F198EA">
      <w:pPr>
        <w:tabs>
          <w:tab w:val="left" w:pos="4873"/>
        </w:tabs>
        <w:spacing w:line="360" w:lineRule="auto"/>
        <w:jc w:val="left"/>
        <w:textAlignment w:val="center"/>
        <w:rPr>
          <w:rFonts w:ascii="宋体" w:hAnsi="宋体"/>
          <w:color w:val="000000"/>
        </w:rPr>
      </w:pPr>
      <w:r>
        <w:rPr>
          <w:rFonts w:ascii="宋体" w:hAnsi="宋体"/>
          <w:color w:val="000000"/>
        </w:rPr>
        <w:t>A. 拉瓦锡编制了元素周期表</w:t>
      </w:r>
      <w:r>
        <w:rPr>
          <w:rFonts w:ascii="宋体" w:hAnsi="宋体"/>
          <w:color w:val="000000"/>
        </w:rPr>
        <w:tab/>
      </w:r>
      <w:r>
        <w:rPr>
          <w:rFonts w:ascii="宋体" w:hAnsi="宋体"/>
          <w:color w:val="000000"/>
        </w:rPr>
        <w:t>B. 门捷列夫提出了近代原子学说</w:t>
      </w:r>
    </w:p>
    <w:p w14:paraId="53457541">
      <w:pPr>
        <w:tabs>
          <w:tab w:val="left" w:pos="4873"/>
        </w:tabs>
        <w:spacing w:line="360" w:lineRule="auto"/>
        <w:jc w:val="left"/>
        <w:textAlignment w:val="center"/>
        <w:rPr>
          <w:rFonts w:ascii="宋体" w:hAnsi="宋体"/>
          <w:color w:val="000000"/>
        </w:rPr>
      </w:pPr>
      <w:r>
        <w:rPr>
          <w:rFonts w:ascii="宋体" w:hAnsi="宋体"/>
          <w:color w:val="000000"/>
        </w:rPr>
        <w:t>C. 道尔顿确定了空气的组成</w:t>
      </w:r>
      <w:r>
        <w:rPr>
          <w:rFonts w:ascii="宋体" w:hAnsi="宋体"/>
          <w:color w:val="000000"/>
        </w:rPr>
        <w:tab/>
      </w:r>
      <w:r>
        <w:rPr>
          <w:rFonts w:ascii="宋体" w:hAnsi="宋体"/>
          <w:color w:val="000000"/>
        </w:rPr>
        <w:t>D. 屠呦呦因研究青蒿素获诺贝尔奖</w:t>
      </w:r>
    </w:p>
    <w:p w14:paraId="484C1B57">
      <w:pPr>
        <w:spacing w:line="360" w:lineRule="auto"/>
        <w:textAlignment w:val="center"/>
        <w:rPr>
          <w:color w:val="000000"/>
        </w:rPr>
      </w:pPr>
      <w:r>
        <w:rPr>
          <w:color w:val="2E75B6"/>
        </w:rPr>
        <w:t>【答案】</w:t>
      </w:r>
      <w:r>
        <w:rPr>
          <w:color w:val="000000"/>
        </w:rPr>
        <w:t>D</w:t>
      </w:r>
    </w:p>
    <w:p w14:paraId="3E581C1C">
      <w:pPr>
        <w:spacing w:line="360" w:lineRule="auto"/>
        <w:textAlignment w:val="center"/>
        <w:rPr>
          <w:color w:val="000000"/>
        </w:rPr>
      </w:pPr>
      <w:r>
        <w:rPr>
          <w:color w:val="2E75B6"/>
        </w:rPr>
        <w:t>【解析】</w:t>
      </w:r>
    </w:p>
    <w:p w14:paraId="1B365754">
      <w:pPr>
        <w:spacing w:line="360" w:lineRule="auto"/>
        <w:jc w:val="left"/>
        <w:textAlignment w:val="center"/>
        <w:rPr>
          <w:color w:val="000000"/>
        </w:rPr>
      </w:pPr>
      <w:r>
        <w:rPr>
          <w:color w:val="000000"/>
        </w:rPr>
        <w:t>【详解】A、门捷列夫发现了元素周期律并编制出元素周期表，不符合题意；</w:t>
      </w:r>
    </w:p>
    <w:p w14:paraId="4A856E90">
      <w:pPr>
        <w:spacing w:line="360" w:lineRule="auto"/>
        <w:jc w:val="left"/>
        <w:textAlignment w:val="center"/>
        <w:rPr>
          <w:color w:val="000000"/>
        </w:rPr>
      </w:pPr>
      <w:r>
        <w:rPr>
          <w:color w:val="000000"/>
        </w:rPr>
        <w:t>B、道尔顿提出了原子学说，不符合题意；</w:t>
      </w:r>
    </w:p>
    <w:p w14:paraId="5252ED9B">
      <w:pPr>
        <w:spacing w:line="360" w:lineRule="auto"/>
        <w:jc w:val="left"/>
        <w:textAlignment w:val="center"/>
        <w:rPr>
          <w:color w:val="000000"/>
        </w:rPr>
      </w:pPr>
      <w:r>
        <w:rPr>
          <w:color w:val="000000"/>
        </w:rPr>
        <w:t>C、拉瓦锡用定量的方法测定了空气的成分，得出空气主要是由氮气和氧气组成，不符合题意；</w:t>
      </w:r>
    </w:p>
    <w:p w14:paraId="6CA3733E">
      <w:pPr>
        <w:spacing w:line="360" w:lineRule="auto"/>
        <w:jc w:val="left"/>
        <w:textAlignment w:val="center"/>
        <w:rPr>
          <w:color w:val="000000"/>
        </w:rPr>
      </w:pPr>
      <w:r>
        <w:rPr>
          <w:color w:val="000000"/>
        </w:rPr>
        <w:t>D、中国药学家屠呦呦因发现青蒿素获得诺贝尔生理医学奖，符合题意。</w:t>
      </w:r>
    </w:p>
    <w:p w14:paraId="22E42B1A">
      <w:pPr>
        <w:spacing w:line="360" w:lineRule="auto"/>
        <w:jc w:val="left"/>
        <w:textAlignment w:val="center"/>
        <w:rPr>
          <w:color w:val="000000"/>
        </w:rPr>
      </w:pPr>
      <w:r>
        <w:rPr>
          <w:color w:val="000000"/>
        </w:rPr>
        <w:t>故选D。</w:t>
      </w:r>
    </w:p>
    <w:p w14:paraId="7F186FFE">
      <w:pPr>
        <w:spacing w:line="360" w:lineRule="auto"/>
        <w:jc w:val="left"/>
        <w:textAlignment w:val="center"/>
        <w:rPr>
          <w:rFonts w:ascii="宋体" w:hAnsi="宋体"/>
          <w:color w:val="000000"/>
        </w:rPr>
      </w:pPr>
      <w:r>
        <w:rPr>
          <w:color w:val="000000"/>
        </w:rPr>
        <w:t xml:space="preserve">7. </w:t>
      </w:r>
      <w:r>
        <w:rPr>
          <w:rFonts w:ascii="宋体" w:hAnsi="宋体"/>
          <w:color w:val="000000"/>
        </w:rPr>
        <w:t>荔枝生长过程中，需要施肥为果树补充营养。下列属于复合肥的是</w:t>
      </w:r>
    </w:p>
    <w:p w14:paraId="40FE85A2">
      <w:pPr>
        <w:tabs>
          <w:tab w:val="left" w:pos="2436"/>
          <w:tab w:val="left" w:pos="4873"/>
          <w:tab w:val="left" w:pos="7309"/>
        </w:tabs>
        <w:spacing w:line="360" w:lineRule="auto"/>
        <w:jc w:val="left"/>
        <w:textAlignment w:val="center"/>
        <w:rPr>
          <w:rFonts w:eastAsia="Times New Roman" w:cs="Times New Roman"/>
          <w:color w:val="000000"/>
        </w:rPr>
      </w:pPr>
      <w:r>
        <w:rPr>
          <w:color w:val="000000"/>
        </w:rPr>
        <w:t xml:space="preserve">A. </w:t>
      </w:r>
      <w:r>
        <w:rPr>
          <w:rFonts w:eastAsia="Times New Roman" w:cs="Times New Roman"/>
          <w:color w:val="000000"/>
        </w:rPr>
        <w:t>NH</w:t>
      </w:r>
      <w:r>
        <w:rPr>
          <w:rFonts w:eastAsia="Times New Roman" w:cs="Times New Roman"/>
          <w:color w:val="000000"/>
          <w:vertAlign w:val="subscript"/>
        </w:rPr>
        <w:t>4</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PO</w:t>
      </w:r>
      <w:r>
        <w:rPr>
          <w:rFonts w:eastAsia="Times New Roman" w:cs="Times New Roman"/>
          <w:color w:val="000000"/>
          <w:vertAlign w:val="subscript"/>
        </w:rPr>
        <w:t>4</w:t>
      </w:r>
      <w:r>
        <w:rPr>
          <w:color w:val="000000"/>
        </w:rPr>
        <w:tab/>
      </w:r>
      <w:r>
        <w:rPr>
          <w:color w:val="000000"/>
        </w:rPr>
        <w:t xml:space="preserve">B. </w:t>
      </w:r>
      <w:r>
        <w:rPr>
          <w:rFonts w:eastAsia="Times New Roman" w:cs="Times New Roman"/>
          <w:color w:val="000000"/>
        </w:rPr>
        <w:t>CO</w:t>
      </w:r>
      <w:r>
        <w:rPr>
          <w:rFonts w:ascii="宋体" w:hAnsi="宋体"/>
          <w:color w:val="000000"/>
        </w:rPr>
        <w:t>（</w:t>
      </w:r>
      <w:r>
        <w:rPr>
          <w:rFonts w:eastAsia="Times New Roman" w:cs="Times New Roman"/>
          <w:color w:val="000000"/>
        </w:rPr>
        <w:t>NH</w:t>
      </w:r>
      <w:r>
        <w:rPr>
          <w:rFonts w:eastAsia="Times New Roman" w:cs="Times New Roman"/>
          <w:color w:val="000000"/>
          <w:vertAlign w:val="subscript"/>
        </w:rPr>
        <w:t>2</w:t>
      </w:r>
      <w:r>
        <w:rPr>
          <w:rFonts w:ascii="宋体" w:hAnsi="宋体"/>
          <w:color w:val="000000"/>
        </w:rPr>
        <w:t>）</w:t>
      </w:r>
      <w:r>
        <w:rPr>
          <w:rFonts w:eastAsia="Times New Roman" w:cs="Times New Roman"/>
          <w:color w:val="000000"/>
          <w:vertAlign w:val="subscript"/>
        </w:rPr>
        <w:t>2</w:t>
      </w:r>
      <w:r>
        <w:rPr>
          <w:color w:val="000000"/>
        </w:rPr>
        <w:tab/>
      </w:r>
      <w:r>
        <w:rPr>
          <w:color w:val="000000"/>
        </w:rPr>
        <w:t xml:space="preserve">C. </w:t>
      </w:r>
      <w:r>
        <w:rPr>
          <w:rFonts w:eastAsia="Times New Roman" w:cs="Times New Roman"/>
          <w:color w:val="000000"/>
        </w:rPr>
        <w:t>NH</w:t>
      </w:r>
      <w:r>
        <w:rPr>
          <w:rFonts w:eastAsia="Times New Roman" w:cs="Times New Roman"/>
          <w:color w:val="000000"/>
          <w:vertAlign w:val="subscript"/>
        </w:rPr>
        <w:t>4</w:t>
      </w:r>
      <w:r>
        <w:rPr>
          <w:rFonts w:eastAsia="Times New Roman" w:cs="Times New Roman"/>
          <w:color w:val="000000"/>
        </w:rPr>
        <w:t>NO</w:t>
      </w:r>
      <w:r>
        <w:rPr>
          <w:rFonts w:eastAsia="Times New Roman" w:cs="Times New Roman"/>
          <w:color w:val="000000"/>
          <w:vertAlign w:val="subscript"/>
        </w:rPr>
        <w:t>3</w:t>
      </w:r>
      <w:r>
        <w:rPr>
          <w:color w:val="000000"/>
        </w:rPr>
        <w:tab/>
      </w:r>
      <w:r>
        <w:rPr>
          <w:color w:val="000000"/>
        </w:rPr>
        <w:t xml:space="preserve">D. </w:t>
      </w:r>
      <w:r>
        <w:rPr>
          <w:rFonts w:eastAsia="Times New Roman" w:cs="Times New Roman"/>
          <w:color w:val="000000"/>
        </w:rPr>
        <w:t>KCl</w:t>
      </w:r>
    </w:p>
    <w:p w14:paraId="13613261">
      <w:pPr>
        <w:spacing w:line="360" w:lineRule="auto"/>
        <w:textAlignment w:val="center"/>
        <w:rPr>
          <w:color w:val="000000"/>
        </w:rPr>
      </w:pPr>
      <w:r>
        <w:rPr>
          <w:color w:val="2E75B6"/>
        </w:rPr>
        <w:t>【答案】</w:t>
      </w:r>
      <w:r>
        <w:rPr>
          <w:color w:val="000000"/>
        </w:rPr>
        <w:t>A</w:t>
      </w:r>
    </w:p>
    <w:p w14:paraId="09AF9C2B">
      <w:pPr>
        <w:spacing w:line="360" w:lineRule="auto"/>
        <w:textAlignment w:val="center"/>
        <w:rPr>
          <w:color w:val="000000"/>
        </w:rPr>
      </w:pPr>
      <w:r>
        <w:rPr>
          <w:color w:val="2E75B6"/>
        </w:rPr>
        <w:t>【解析】</w:t>
      </w:r>
    </w:p>
    <w:p w14:paraId="3C34E64B">
      <w:pPr>
        <w:spacing w:line="360" w:lineRule="auto"/>
        <w:jc w:val="left"/>
        <w:textAlignment w:val="center"/>
        <w:rPr>
          <w:color w:val="000000"/>
        </w:rPr>
      </w:pPr>
      <w:r>
        <w:rPr>
          <w:color w:val="000000"/>
        </w:rPr>
        <w:t>【详解】A、磷酸二氢铵含有氮、磷、钾三种元素中的N、P元素，属于复合肥，符合题意；</w:t>
      </w:r>
    </w:p>
    <w:p w14:paraId="16CA917F">
      <w:pPr>
        <w:spacing w:line="360" w:lineRule="auto"/>
        <w:jc w:val="left"/>
        <w:textAlignment w:val="center"/>
        <w:rPr>
          <w:color w:val="000000"/>
        </w:rPr>
      </w:pPr>
      <w:r>
        <w:rPr>
          <w:color w:val="000000"/>
        </w:rPr>
        <w:t>B、尿素含有氮、磷、钾三种元素中的氮元素，属于氮肥，不符合题意；</w:t>
      </w:r>
    </w:p>
    <w:p w14:paraId="4BD8F4A3">
      <w:pPr>
        <w:spacing w:line="360" w:lineRule="auto"/>
        <w:jc w:val="left"/>
        <w:textAlignment w:val="center"/>
        <w:rPr>
          <w:color w:val="000000"/>
        </w:rPr>
      </w:pPr>
      <w:r>
        <w:rPr>
          <w:color w:val="000000"/>
        </w:rPr>
        <w:t>C、硝酸铵含有氮、磷、钾三种元素中的氮元素，属于氮肥，不符合题意；</w:t>
      </w:r>
    </w:p>
    <w:p w14:paraId="6BF000F7">
      <w:pPr>
        <w:spacing w:line="360" w:lineRule="auto"/>
        <w:jc w:val="left"/>
        <w:textAlignment w:val="center"/>
        <w:rPr>
          <w:color w:val="000000"/>
        </w:rPr>
      </w:pPr>
      <w:r>
        <w:rPr>
          <w:color w:val="000000"/>
        </w:rPr>
        <w:t>D、氯化钾含有氮、磷、钾三种元素中的钾元素，属于钾肥，不符合题意。</w:t>
      </w:r>
    </w:p>
    <w:p w14:paraId="751F7D0A">
      <w:pPr>
        <w:spacing w:line="360" w:lineRule="auto"/>
        <w:jc w:val="left"/>
        <w:textAlignment w:val="center"/>
        <w:rPr>
          <w:color w:val="000000"/>
        </w:rPr>
      </w:pPr>
      <w:r>
        <w:rPr>
          <w:color w:val="000000"/>
        </w:rPr>
        <w:t>故选A。</w:t>
      </w:r>
    </w:p>
    <w:p w14:paraId="59F635F1">
      <w:pPr>
        <w:spacing w:line="360" w:lineRule="auto"/>
        <w:jc w:val="left"/>
        <w:textAlignment w:val="center"/>
        <w:rPr>
          <w:rFonts w:ascii="宋体" w:hAnsi="宋体"/>
          <w:color w:val="000000"/>
        </w:rPr>
      </w:pPr>
      <w:r>
        <w:rPr>
          <w:color w:val="000000"/>
        </w:rPr>
        <w:t xml:space="preserve">8. </w:t>
      </w:r>
      <w:r>
        <w:rPr>
          <w:rFonts w:ascii="宋体" w:hAnsi="宋体"/>
          <w:color w:val="000000"/>
        </w:rPr>
        <w:t>我国科学家开发了一种基于二氧化钒的“冷热双吸”材料，有望助力实现“双碳”目标。钒元素在周期表中的信息如图所示。下列说法错误的是</w:t>
      </w:r>
    </w:p>
    <w:p w14:paraId="3E17C8CE">
      <w:pPr>
        <w:spacing w:line="360" w:lineRule="auto"/>
        <w:jc w:val="left"/>
        <w:textAlignment w:val="center"/>
        <w:rPr>
          <w:color w:val="000000"/>
        </w:rPr>
      </w:pPr>
      <w:r>
        <w:rPr>
          <w:color w:val="000000"/>
        </w:rPr>
        <w:drawing>
          <wp:inline distT="0" distB="0" distL="114300" distR="114300">
            <wp:extent cx="1304925" cy="10953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304925" cy="1095375"/>
                    </a:xfrm>
                    <a:prstGeom prst="rect">
                      <a:avLst/>
                    </a:prstGeom>
                  </pic:spPr>
                </pic:pic>
              </a:graphicData>
            </a:graphic>
          </wp:inline>
        </w:drawing>
      </w:r>
    </w:p>
    <w:p w14:paraId="01B6A0E2">
      <w:pPr>
        <w:tabs>
          <w:tab w:val="left" w:pos="4873"/>
        </w:tabs>
        <w:spacing w:line="360" w:lineRule="auto"/>
        <w:jc w:val="left"/>
        <w:textAlignment w:val="center"/>
        <w:rPr>
          <w:rFonts w:eastAsia="Times New Roman" w:cs="Times New Roman"/>
          <w:color w:val="000000"/>
        </w:rPr>
      </w:pPr>
      <w:r>
        <w:rPr>
          <w:color w:val="000000"/>
        </w:rPr>
        <w:t xml:space="preserve">A. </w:t>
      </w:r>
      <w:r>
        <w:rPr>
          <w:rFonts w:ascii="宋体" w:hAnsi="宋体"/>
          <w:color w:val="000000"/>
        </w:rPr>
        <w:t>钒为金属元素</w:t>
      </w:r>
      <w:r>
        <w:rPr>
          <w:color w:val="000000"/>
        </w:rPr>
        <w:tab/>
      </w:r>
      <w:r>
        <w:rPr>
          <w:color w:val="000000"/>
        </w:rPr>
        <w:t xml:space="preserve">B. </w:t>
      </w:r>
      <w:r>
        <w:rPr>
          <w:rFonts w:ascii="宋体" w:hAnsi="宋体"/>
          <w:color w:val="000000"/>
        </w:rPr>
        <w:t>钒原子核外电子数为</w:t>
      </w:r>
      <w:r>
        <w:rPr>
          <w:rFonts w:eastAsia="Times New Roman" w:cs="Times New Roman"/>
          <w:color w:val="000000"/>
        </w:rPr>
        <w:t>23</w:t>
      </w:r>
    </w:p>
    <w:p w14:paraId="7A4394F4">
      <w:pPr>
        <w:tabs>
          <w:tab w:val="left" w:pos="4873"/>
        </w:tabs>
        <w:spacing w:line="360" w:lineRule="auto"/>
        <w:jc w:val="left"/>
        <w:textAlignment w:val="center"/>
        <w:rPr>
          <w:rFonts w:eastAsia="Times New Roman" w:cs="Times New Roman"/>
          <w:color w:val="000000"/>
        </w:rPr>
      </w:pPr>
      <w:r>
        <w:rPr>
          <w:color w:val="000000"/>
        </w:rPr>
        <w:t xml:space="preserve">C. </w:t>
      </w:r>
      <w:r>
        <w:rPr>
          <w:rFonts w:ascii="宋体" w:hAnsi="宋体"/>
          <w:color w:val="000000"/>
        </w:rPr>
        <w:t>钒的相对原子质量为</w:t>
      </w:r>
      <w:r>
        <w:rPr>
          <w:rFonts w:eastAsia="Times New Roman" w:cs="Times New Roman"/>
          <w:color w:val="000000"/>
        </w:rPr>
        <w:t>50.94g</w:t>
      </w:r>
      <w:r>
        <w:rPr>
          <w:color w:val="000000"/>
        </w:rPr>
        <w:tab/>
      </w:r>
      <w:r>
        <w:rPr>
          <w:color w:val="000000"/>
        </w:rPr>
        <w:t xml:space="preserve">D. </w:t>
      </w:r>
      <w:r>
        <w:rPr>
          <w:rFonts w:ascii="宋体" w:hAnsi="宋体"/>
          <w:color w:val="000000"/>
        </w:rPr>
        <w:t>二氧化钒的化学式为</w:t>
      </w:r>
      <w:r>
        <w:rPr>
          <w:rFonts w:eastAsia="Times New Roman" w:cs="Times New Roman"/>
          <w:color w:val="000000"/>
        </w:rPr>
        <w:t>VO</w:t>
      </w:r>
      <w:r>
        <w:rPr>
          <w:rFonts w:eastAsia="Times New Roman" w:cs="Times New Roman"/>
          <w:color w:val="000000"/>
          <w:vertAlign w:val="subscript"/>
        </w:rPr>
        <w:t>2</w:t>
      </w:r>
    </w:p>
    <w:p w14:paraId="00B9D8E2">
      <w:pPr>
        <w:spacing w:line="360" w:lineRule="auto"/>
        <w:textAlignment w:val="center"/>
        <w:rPr>
          <w:color w:val="000000"/>
        </w:rPr>
      </w:pPr>
      <w:r>
        <w:rPr>
          <w:color w:val="2E75B6"/>
        </w:rPr>
        <w:t>【答案】</w:t>
      </w:r>
      <w:r>
        <w:rPr>
          <w:color w:val="000000"/>
        </w:rPr>
        <w:t>C</w:t>
      </w:r>
    </w:p>
    <w:p w14:paraId="1C805A20">
      <w:pPr>
        <w:spacing w:line="360" w:lineRule="auto"/>
        <w:textAlignment w:val="center"/>
        <w:rPr>
          <w:color w:val="000000"/>
        </w:rPr>
      </w:pPr>
      <w:r>
        <w:rPr>
          <w:color w:val="2E75B6"/>
        </w:rPr>
        <w:t>【解析】</w:t>
      </w:r>
    </w:p>
    <w:p w14:paraId="557EBC56">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、根据钒元素在周期表中的信息可知，钒为金属元素，故说法正确；</w:t>
      </w:r>
    </w:p>
    <w:p w14:paraId="128A5FBB">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、根据钒元素在周期表中的信息可知，原子序数</w:t>
      </w:r>
      <w:r>
        <w:rPr>
          <w:rFonts w:eastAsia="Times New Roman" w:cs="Times New Roman"/>
          <w:color w:val="000000"/>
        </w:rPr>
        <w:t>=</w:t>
      </w:r>
      <w:r>
        <w:rPr>
          <w:rFonts w:ascii="宋体" w:hAnsi="宋体"/>
          <w:color w:val="000000"/>
        </w:rPr>
        <w:t>核外电子数</w:t>
      </w:r>
      <w:r>
        <w:rPr>
          <w:rFonts w:eastAsia="Times New Roman" w:cs="Times New Roman"/>
          <w:color w:val="000000"/>
        </w:rPr>
        <w:t>=</w:t>
      </w:r>
      <w:r>
        <w:rPr>
          <w:rFonts w:ascii="宋体" w:hAnsi="宋体"/>
          <w:color w:val="000000"/>
        </w:rPr>
        <w:t>质子数</w:t>
      </w:r>
      <w:r>
        <w:rPr>
          <w:rFonts w:eastAsia="Times New Roman" w:cs="Times New Roman"/>
          <w:color w:val="000000"/>
        </w:rPr>
        <w:t>=</w:t>
      </w:r>
      <w:r>
        <w:rPr>
          <w:rFonts w:ascii="宋体" w:hAnsi="宋体"/>
          <w:color w:val="000000"/>
        </w:rPr>
        <w:t>核电荷数</w:t>
      </w:r>
      <w:r>
        <w:rPr>
          <w:rFonts w:eastAsia="Times New Roman" w:cs="Times New Roman"/>
          <w:color w:val="000000"/>
        </w:rPr>
        <w:t>=23</w:t>
      </w:r>
      <w:r>
        <w:rPr>
          <w:rFonts w:ascii="宋体" w:hAnsi="宋体"/>
          <w:color w:val="000000"/>
        </w:rPr>
        <w:t>，故说法正确；</w:t>
      </w:r>
    </w:p>
    <w:p w14:paraId="394A3D4B">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、根据钒元素在周期表中的信息可知，钒的相对原子质量为</w:t>
      </w:r>
      <w:r>
        <w:rPr>
          <w:rFonts w:eastAsia="Times New Roman" w:cs="Times New Roman"/>
          <w:color w:val="000000"/>
        </w:rPr>
        <w:t>50.94</w:t>
      </w:r>
      <w:r>
        <w:rPr>
          <w:rFonts w:ascii="宋体" w:hAnsi="宋体"/>
          <w:color w:val="000000"/>
        </w:rPr>
        <w:t>，故说法错误；</w:t>
      </w:r>
    </w:p>
    <w:p w14:paraId="077DB12D">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、根据氧化物的书写原则，氧化物中，氧在后，并在氧元素右下角标出氧原子的个数，则二氧化钒的化学式为</w:t>
      </w:r>
      <w:r>
        <w:rPr>
          <w:rFonts w:eastAsia="Times New Roman" w:cs="Times New Roman"/>
          <w:color w:val="000000"/>
        </w:rPr>
        <w:t>VO</w:t>
      </w:r>
      <w:r>
        <w:rPr>
          <w:rFonts w:eastAsia="Times New Roman" w:cs="Times New Roman"/>
          <w:color w:val="000000"/>
          <w:vertAlign w:val="subscript"/>
        </w:rPr>
        <w:t>2</w:t>
      </w:r>
      <w:r>
        <w:rPr>
          <w:rFonts w:ascii="宋体" w:hAnsi="宋体"/>
          <w:color w:val="000000"/>
        </w:rPr>
        <w:t>，故说法正确；</w:t>
      </w:r>
    </w:p>
    <w:p w14:paraId="157D51E5">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55D13E26">
      <w:pPr>
        <w:spacing w:line="360" w:lineRule="auto"/>
        <w:jc w:val="left"/>
        <w:textAlignment w:val="center"/>
        <w:rPr>
          <w:rFonts w:ascii="宋体" w:hAnsi="宋体"/>
          <w:color w:val="000000"/>
        </w:rPr>
      </w:pPr>
      <w:r>
        <w:rPr>
          <w:color w:val="000000"/>
        </w:rPr>
        <w:t xml:space="preserve">9. </w:t>
      </w:r>
      <w:r>
        <w:rPr>
          <w:rFonts w:ascii="宋体" w:hAnsi="宋体"/>
          <w:color w:val="000000"/>
        </w:rPr>
        <w:t>下列实验操作正确的是</w:t>
      </w:r>
    </w:p>
    <w:p w14:paraId="2D4C9647">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color w:val="000000"/>
        </w:rPr>
        <w:drawing>
          <wp:inline distT="0" distB="0" distL="114300" distR="114300">
            <wp:extent cx="1762125" cy="1038225"/>
            <wp:effectExtent l="0" t="0" r="9525" b="952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1762125" cy="1038225"/>
                    </a:xfrm>
                    <a:prstGeom prst="rect">
                      <a:avLst/>
                    </a:prstGeom>
                  </pic:spPr>
                </pic:pic>
              </a:graphicData>
            </a:graphic>
          </wp:inline>
        </w:drawing>
      </w:r>
      <w:r>
        <w:rPr>
          <w:rFonts w:ascii="宋体" w:hAnsi="宋体"/>
          <w:color w:val="000000"/>
        </w:rPr>
        <w:tab/>
      </w:r>
      <w:r>
        <w:rPr>
          <w:rFonts w:ascii="宋体" w:hAnsi="宋体"/>
          <w:color w:val="000000"/>
        </w:rPr>
        <w:t xml:space="preserve">B. </w:t>
      </w:r>
      <w:r>
        <w:rPr>
          <w:rFonts w:ascii="宋体" w:hAnsi="宋体"/>
          <w:color w:val="000000"/>
        </w:rPr>
        <w:drawing>
          <wp:inline distT="0" distB="0" distL="114300" distR="114300">
            <wp:extent cx="981075" cy="933450"/>
            <wp:effectExtent l="0" t="0" r="9525"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981075" cy="933450"/>
                    </a:xfrm>
                    <a:prstGeom prst="rect">
                      <a:avLst/>
                    </a:prstGeom>
                  </pic:spPr>
                </pic:pic>
              </a:graphicData>
            </a:graphic>
          </wp:inline>
        </w:drawing>
      </w:r>
      <w:r>
        <w:rPr>
          <w:rFonts w:ascii="宋体" w:hAnsi="宋体"/>
          <w:color w:val="000000"/>
        </w:rPr>
        <w:tab/>
      </w:r>
      <w:r>
        <w:rPr>
          <w:rFonts w:ascii="宋体" w:hAnsi="宋体"/>
          <w:color w:val="000000"/>
        </w:rPr>
        <w:t xml:space="preserve">C. </w:t>
      </w:r>
      <w:r>
        <w:rPr>
          <w:rFonts w:ascii="宋体" w:hAnsi="宋体"/>
          <w:color w:val="000000"/>
        </w:rPr>
        <w:drawing>
          <wp:inline distT="0" distB="0" distL="114300" distR="114300">
            <wp:extent cx="876300" cy="1295400"/>
            <wp:effectExtent l="0" t="0" r="0"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876300" cy="1295400"/>
                    </a:xfrm>
                    <a:prstGeom prst="rect">
                      <a:avLst/>
                    </a:prstGeom>
                  </pic:spPr>
                </pic:pic>
              </a:graphicData>
            </a:graphic>
          </wp:inline>
        </w:drawing>
      </w:r>
      <w:r>
        <w:rPr>
          <w:rFonts w:ascii="宋体" w:hAnsi="宋体"/>
          <w:color w:val="000000"/>
        </w:rPr>
        <w:tab/>
      </w:r>
      <w:r>
        <w:rPr>
          <w:rFonts w:ascii="宋体" w:hAnsi="宋体"/>
          <w:color w:val="000000"/>
        </w:rPr>
        <w:t xml:space="preserve">D. </w:t>
      </w:r>
      <w:r>
        <w:rPr>
          <w:rFonts w:ascii="宋体" w:hAnsi="宋体"/>
          <w:color w:val="000000"/>
        </w:rPr>
        <w:drawing>
          <wp:inline distT="0" distB="0" distL="114300" distR="114300">
            <wp:extent cx="1352550" cy="11430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352550" cy="1143000"/>
                    </a:xfrm>
                    <a:prstGeom prst="rect">
                      <a:avLst/>
                    </a:prstGeom>
                  </pic:spPr>
                </pic:pic>
              </a:graphicData>
            </a:graphic>
          </wp:inline>
        </w:drawing>
      </w:r>
    </w:p>
    <w:p w14:paraId="74C51295">
      <w:pPr>
        <w:spacing w:line="360" w:lineRule="auto"/>
        <w:textAlignment w:val="center"/>
        <w:rPr>
          <w:color w:val="000000"/>
        </w:rPr>
      </w:pPr>
      <w:r>
        <w:rPr>
          <w:color w:val="2E75B6"/>
        </w:rPr>
        <w:t>【答案】</w:t>
      </w:r>
      <w:r>
        <w:rPr>
          <w:color w:val="000000"/>
        </w:rPr>
        <w:t>A</w:t>
      </w:r>
    </w:p>
    <w:p w14:paraId="0C4F415A">
      <w:pPr>
        <w:spacing w:line="360" w:lineRule="auto"/>
        <w:textAlignment w:val="center"/>
        <w:rPr>
          <w:color w:val="000000"/>
        </w:rPr>
      </w:pPr>
      <w:r>
        <w:rPr>
          <w:color w:val="2E75B6"/>
        </w:rPr>
        <w:t>【解析】</w:t>
      </w:r>
    </w:p>
    <w:p w14:paraId="4F89EACF">
      <w:pPr>
        <w:spacing w:line="360" w:lineRule="auto"/>
        <w:jc w:val="left"/>
        <w:textAlignment w:val="center"/>
        <w:rPr>
          <w:color w:val="000000"/>
        </w:rPr>
      </w:pPr>
      <w:r>
        <w:rPr>
          <w:color w:val="000000"/>
        </w:rPr>
        <w:t>【详解】A、应把橡皮塞慢慢转动着塞进容器口，且不可把试管放在桌上，再使劲塞进塞子，以免压破容器，图中操作正确，符合题意；</w:t>
      </w:r>
    </w:p>
    <w:p w14:paraId="3D4993FC">
      <w:pPr>
        <w:spacing w:line="360" w:lineRule="auto"/>
        <w:jc w:val="left"/>
        <w:textAlignment w:val="center"/>
        <w:rPr>
          <w:color w:val="000000"/>
        </w:rPr>
      </w:pPr>
      <w:r>
        <w:rPr>
          <w:color w:val="000000"/>
        </w:rPr>
        <w:t>B、禁止用燃着的酒精灯去点燃另一只酒精灯，防止发生火灾，不符合题意；</w:t>
      </w:r>
    </w:p>
    <w:p w14:paraId="695F4145">
      <w:pPr>
        <w:spacing w:line="360" w:lineRule="auto"/>
        <w:jc w:val="left"/>
        <w:textAlignment w:val="center"/>
        <w:rPr>
          <w:color w:val="000000"/>
        </w:rPr>
      </w:pPr>
      <w:r>
        <w:rPr>
          <w:color w:val="000000"/>
        </w:rPr>
        <w:t>C、禁止用手去拿正在加热的蒸发皿，防止烫伤，应用坩埚钳夹取，不符合题意；</w:t>
      </w:r>
    </w:p>
    <w:p w14:paraId="0FF00657">
      <w:pPr>
        <w:spacing w:line="360" w:lineRule="auto"/>
        <w:jc w:val="left"/>
        <w:textAlignment w:val="center"/>
        <w:rPr>
          <w:color w:val="000000"/>
        </w:rPr>
      </w:pPr>
      <w:r>
        <w:rPr>
          <w:color w:val="000000"/>
        </w:rPr>
        <w:t>D、稀释浓硫酸：将浓硫酸沿器壁慢慢注入水中，并用玻璃棒不断搅拌，使热量尽快散发出去，不能将水注入浓硫酸中，不符合题意。</w:t>
      </w:r>
    </w:p>
    <w:p w14:paraId="53748F78">
      <w:pPr>
        <w:spacing w:line="360" w:lineRule="auto"/>
        <w:jc w:val="left"/>
        <w:textAlignment w:val="center"/>
        <w:rPr>
          <w:color w:val="000000"/>
        </w:rPr>
      </w:pPr>
      <w:r>
        <w:rPr>
          <w:color w:val="000000"/>
        </w:rPr>
        <w:t>故选A。</w:t>
      </w:r>
    </w:p>
    <w:p w14:paraId="2E73DDE7">
      <w:pPr>
        <w:spacing w:line="360" w:lineRule="auto"/>
        <w:jc w:val="left"/>
        <w:textAlignment w:val="center"/>
        <w:rPr>
          <w:rFonts w:ascii="宋体" w:hAnsi="宋体"/>
          <w:color w:val="000000"/>
        </w:rPr>
      </w:pPr>
      <w:r>
        <w:rPr>
          <w:color w:val="000000"/>
        </w:rPr>
        <w:t xml:space="preserve">10. </w:t>
      </w:r>
      <w:r>
        <w:rPr>
          <w:rFonts w:ascii="宋体" w:hAnsi="宋体"/>
          <w:color w:val="000000"/>
        </w:rPr>
        <w:t>某饼干的配料表如图所示，其中不包含的基本营养素是</w:t>
      </w:r>
    </w:p>
    <w:tbl>
      <w:tblPr>
        <w:tblStyle w:val="5"/>
        <w:tblW w:w="54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5460"/>
      </w:tblGrid>
      <w:tr w14:paraId="29B66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050" w:hRule="atLeast"/>
        </w:trPr>
        <w:tc>
          <w:tcPr>
            <w:tcW w:w="54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0A57E5">
            <w:pPr>
              <w:spacing w:line="360" w:lineRule="auto"/>
              <w:jc w:val="left"/>
              <w:textAlignment w:val="center"/>
              <w:rPr>
                <w:rFonts w:ascii="宋体" w:hAnsi="宋体"/>
                <w:color w:val="000000"/>
              </w:rPr>
            </w:pPr>
            <w:r>
              <w:rPr>
                <w:rFonts w:ascii="宋体" w:hAnsi="宋体"/>
                <w:color w:val="000000"/>
              </w:rPr>
              <w:t>【品名】××饼干</w:t>
            </w:r>
          </w:p>
          <w:p w14:paraId="5F83561D">
            <w:pPr>
              <w:spacing w:line="360" w:lineRule="auto"/>
              <w:jc w:val="left"/>
              <w:textAlignment w:val="center"/>
              <w:rPr>
                <w:rFonts w:ascii="宋体" w:hAnsi="宋体"/>
                <w:color w:val="000000"/>
              </w:rPr>
            </w:pPr>
            <w:r>
              <w:rPr>
                <w:rFonts w:ascii="宋体" w:hAnsi="宋体"/>
                <w:color w:val="000000"/>
              </w:rPr>
              <w:t>【配料】小麦粉、精炼植物油、白砂糖、食用盐。</w:t>
            </w:r>
          </w:p>
          <w:p w14:paraId="48DBCCE1">
            <w:pPr>
              <w:spacing w:line="360" w:lineRule="auto"/>
              <w:jc w:val="left"/>
              <w:textAlignment w:val="center"/>
              <w:rPr>
                <w:rFonts w:ascii="宋体" w:hAnsi="宋体"/>
                <w:color w:val="000000"/>
              </w:rPr>
            </w:pPr>
            <w:r>
              <w:rPr>
                <w:rFonts w:ascii="宋体" w:hAnsi="宋体"/>
                <w:color w:val="000000"/>
              </w:rPr>
              <w:t>食品添加剂（碳酸氢钠、硫酸钙）</w:t>
            </w:r>
          </w:p>
        </w:tc>
      </w:tr>
    </w:tbl>
    <w:p w14:paraId="00F33857">
      <w:pPr>
        <w:spacing w:line="360" w:lineRule="auto"/>
        <w:jc w:val="left"/>
        <w:textAlignment w:val="center"/>
        <w:rPr>
          <w:color w:val="000000"/>
        </w:rPr>
      </w:pPr>
    </w:p>
    <w:p w14:paraId="374ABF06">
      <w:pPr>
        <w:tabs>
          <w:tab w:val="left" w:pos="2436"/>
          <w:tab w:val="left" w:pos="4873"/>
          <w:tab w:val="left" w:pos="7309"/>
        </w:tabs>
        <w:spacing w:line="360" w:lineRule="auto"/>
        <w:jc w:val="left"/>
        <w:textAlignment w:val="center"/>
        <w:rPr>
          <w:rFonts w:ascii="宋体" w:hAnsi="宋体"/>
          <w:color w:val="000000"/>
        </w:rPr>
      </w:pPr>
      <w:r>
        <w:rPr>
          <w:color w:val="000000"/>
        </w:rPr>
        <w:t>A</w:t>
      </w:r>
      <w:r>
        <w:rPr>
          <w:color w:val="000000"/>
          <w:position w:val="-22"/>
        </w:rPr>
        <w:drawing>
          <wp:inline distT="0" distB="0" distL="114300" distR="114300">
            <wp:extent cx="31750" cy="88900"/>
            <wp:effectExtent l="0" t="0" r="0" b="0"/>
            <wp:docPr id="154160318" name="图片 154160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0318" name="图片 154160318"/>
                    <pic:cNvPicPr>
                      <a:picLocks noChangeAspect="1"/>
                    </pic:cNvPicPr>
                  </pic:nvPicPr>
                  <pic:blipFill>
                    <a:blip r:embed="rId20"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油脂</w:t>
      </w:r>
      <w:r>
        <w:rPr>
          <w:color w:val="000000"/>
        </w:rPr>
        <w:tab/>
      </w:r>
      <w:r>
        <w:rPr>
          <w:color w:val="000000"/>
        </w:rPr>
        <w:t xml:space="preserve">B. </w:t>
      </w:r>
      <w:r>
        <w:rPr>
          <w:rFonts w:ascii="宋体" w:hAnsi="宋体"/>
          <w:color w:val="000000"/>
        </w:rPr>
        <w:t>维生素</w:t>
      </w:r>
      <w:r>
        <w:rPr>
          <w:color w:val="000000"/>
        </w:rPr>
        <w:tab/>
      </w:r>
      <w:r>
        <w:rPr>
          <w:color w:val="000000"/>
        </w:rPr>
        <w:t xml:space="preserve">C. </w:t>
      </w:r>
      <w:r>
        <w:rPr>
          <w:rFonts w:ascii="宋体" w:hAnsi="宋体"/>
          <w:color w:val="000000"/>
        </w:rPr>
        <w:t>糖类</w:t>
      </w:r>
      <w:r>
        <w:rPr>
          <w:color w:val="000000"/>
        </w:rPr>
        <w:tab/>
      </w:r>
      <w:r>
        <w:rPr>
          <w:color w:val="000000"/>
        </w:rPr>
        <w:t xml:space="preserve">D. </w:t>
      </w:r>
      <w:r>
        <w:rPr>
          <w:rFonts w:ascii="宋体" w:hAnsi="宋体"/>
          <w:color w:val="000000"/>
        </w:rPr>
        <w:t>无机盐</w:t>
      </w:r>
    </w:p>
    <w:p w14:paraId="27C5E946">
      <w:pPr>
        <w:spacing w:line="360" w:lineRule="auto"/>
        <w:textAlignment w:val="center"/>
        <w:rPr>
          <w:color w:val="000000"/>
        </w:rPr>
      </w:pPr>
      <w:r>
        <w:rPr>
          <w:color w:val="2E75B6"/>
        </w:rPr>
        <w:t>【答案】</w:t>
      </w:r>
      <w:r>
        <w:rPr>
          <w:color w:val="000000"/>
        </w:rPr>
        <w:t>B</w:t>
      </w:r>
    </w:p>
    <w:p w14:paraId="02A85BBD">
      <w:pPr>
        <w:spacing w:line="360" w:lineRule="auto"/>
        <w:textAlignment w:val="center"/>
        <w:rPr>
          <w:color w:val="000000"/>
        </w:rPr>
      </w:pPr>
      <w:r>
        <w:rPr>
          <w:color w:val="2E75B6"/>
        </w:rPr>
        <w:t>【解析】</w:t>
      </w:r>
    </w:p>
    <w:p w14:paraId="0A84DE85">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、精炼植物油中含有油脂，故</w:t>
      </w:r>
      <w:r>
        <w:rPr>
          <w:rFonts w:eastAsia="Times New Roman" w:cs="Times New Roman"/>
          <w:color w:val="000000"/>
        </w:rPr>
        <w:t>A</w:t>
      </w:r>
      <w:r>
        <w:rPr>
          <w:rFonts w:ascii="宋体" w:hAnsi="宋体"/>
          <w:color w:val="000000"/>
        </w:rPr>
        <w:t>不正确；</w:t>
      </w:r>
    </w:p>
    <w:p w14:paraId="3232D515">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、配料不含蔬菜、水果，不含维生素，故</w:t>
      </w:r>
      <w:r>
        <w:rPr>
          <w:rFonts w:eastAsia="Times New Roman" w:cs="Times New Roman"/>
          <w:color w:val="000000"/>
        </w:rPr>
        <w:t>B</w:t>
      </w:r>
      <w:r>
        <w:rPr>
          <w:rFonts w:ascii="宋体" w:hAnsi="宋体"/>
          <w:color w:val="000000"/>
        </w:rPr>
        <w:t>正确；</w:t>
      </w:r>
    </w:p>
    <w:p w14:paraId="19FCFE61">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、小麦粉、白砂糖中含有糖类，故</w:t>
      </w:r>
      <w:r>
        <w:rPr>
          <w:rFonts w:eastAsia="Times New Roman" w:cs="Times New Roman"/>
          <w:color w:val="000000"/>
        </w:rPr>
        <w:t>C</w:t>
      </w:r>
      <w:r>
        <w:rPr>
          <w:rFonts w:ascii="宋体" w:hAnsi="宋体"/>
          <w:color w:val="000000"/>
        </w:rPr>
        <w:t>不正确；</w:t>
      </w:r>
    </w:p>
    <w:p w14:paraId="48AD69E1">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、食品添加剂中含有无机盐，故</w:t>
      </w:r>
      <w:r>
        <w:rPr>
          <w:rFonts w:eastAsia="Times New Roman" w:cs="Times New Roman"/>
          <w:color w:val="000000"/>
        </w:rPr>
        <w:t>D</w:t>
      </w:r>
      <w:r>
        <w:rPr>
          <w:rFonts w:ascii="宋体" w:hAnsi="宋体"/>
          <w:color w:val="000000"/>
        </w:rPr>
        <w:t>不正确。故选</w:t>
      </w:r>
      <w:r>
        <w:rPr>
          <w:rFonts w:eastAsia="Times New Roman" w:cs="Times New Roman"/>
          <w:color w:val="000000"/>
        </w:rPr>
        <w:t>B</w:t>
      </w:r>
      <w:r>
        <w:rPr>
          <w:rFonts w:ascii="宋体" w:hAnsi="宋体"/>
          <w:color w:val="000000"/>
        </w:rPr>
        <w:t>。</w:t>
      </w:r>
    </w:p>
    <w:p w14:paraId="06DFF308">
      <w:pPr>
        <w:spacing w:line="360" w:lineRule="auto"/>
        <w:jc w:val="left"/>
        <w:textAlignment w:val="center"/>
        <w:rPr>
          <w:rFonts w:ascii="宋体" w:hAnsi="宋体"/>
          <w:color w:val="000000"/>
        </w:rPr>
      </w:pPr>
      <w:r>
        <w:rPr>
          <w:color w:val="000000"/>
        </w:rPr>
        <w:t xml:space="preserve">11. </w:t>
      </w:r>
      <w:r>
        <w:rPr>
          <w:rFonts w:ascii="宋体" w:hAnsi="宋体"/>
          <w:color w:val="000000"/>
        </w:rPr>
        <w:t>研究发现千金藤素（</w:t>
      </w:r>
      <w:r>
        <w:rPr>
          <w:rFonts w:eastAsia="Times New Roman" w:cs="Times New Roman"/>
          <w:color w:val="000000"/>
        </w:rPr>
        <w:t>C</w:t>
      </w:r>
      <w:r>
        <w:rPr>
          <w:rFonts w:eastAsia="Times New Roman" w:cs="Times New Roman"/>
          <w:color w:val="000000"/>
          <w:vertAlign w:val="subscript"/>
        </w:rPr>
        <w:t>37</w:t>
      </w:r>
      <w:r>
        <w:rPr>
          <w:rFonts w:eastAsia="Times New Roman" w:cs="Times New Roman"/>
          <w:color w:val="000000"/>
        </w:rPr>
        <w:t>H</w:t>
      </w:r>
      <w:r>
        <w:rPr>
          <w:rFonts w:eastAsia="Times New Roman" w:cs="Times New Roman"/>
          <w:color w:val="000000"/>
          <w:vertAlign w:val="subscript"/>
        </w:rPr>
        <w:t>38</w:t>
      </w:r>
      <w:r>
        <w:rPr>
          <w:rFonts w:eastAsia="Times New Roman" w:cs="Times New Roman"/>
          <w:color w:val="000000"/>
        </w:rPr>
        <w:t>N</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6</w:t>
      </w:r>
      <w:r>
        <w:rPr>
          <w:rFonts w:ascii="宋体" w:hAnsi="宋体"/>
          <w:color w:val="000000"/>
        </w:rPr>
        <w:t>）可抑制某些冠状病毒在细胞中的复制。下列关于千金藤素的说法正确的是</w:t>
      </w:r>
    </w:p>
    <w:p w14:paraId="144A0A5C">
      <w:pPr>
        <w:tabs>
          <w:tab w:val="left" w:pos="4873"/>
        </w:tabs>
        <w:spacing w:line="360" w:lineRule="auto"/>
        <w:jc w:val="left"/>
        <w:textAlignment w:val="center"/>
        <w:rPr>
          <w:rFonts w:ascii="宋体" w:hAnsi="宋体"/>
          <w:color w:val="000000"/>
        </w:rPr>
      </w:pPr>
      <w:r>
        <w:rPr>
          <w:rFonts w:ascii="宋体" w:hAnsi="宋体"/>
          <w:color w:val="000000"/>
        </w:rPr>
        <w:t>A. 属于氧化物</w:t>
      </w:r>
      <w:r>
        <w:rPr>
          <w:rFonts w:ascii="宋体" w:hAnsi="宋体"/>
          <w:color w:val="000000"/>
        </w:rPr>
        <w:tab/>
      </w:r>
      <w:r>
        <w:rPr>
          <w:rFonts w:ascii="宋体" w:hAnsi="宋体"/>
          <w:color w:val="000000"/>
        </w:rPr>
        <w:t>B. 含有氮分子</w:t>
      </w:r>
    </w:p>
    <w:p w14:paraId="557EED43">
      <w:pPr>
        <w:tabs>
          <w:tab w:val="left" w:pos="4873"/>
        </w:tabs>
        <w:spacing w:line="360" w:lineRule="auto"/>
        <w:jc w:val="left"/>
        <w:textAlignment w:val="center"/>
        <w:rPr>
          <w:rFonts w:ascii="宋体" w:hAnsi="宋体"/>
          <w:color w:val="000000"/>
        </w:rPr>
      </w:pPr>
      <w:r>
        <w:rPr>
          <w:rFonts w:ascii="宋体" w:hAnsi="宋体"/>
          <w:color w:val="000000"/>
        </w:rPr>
        <w:t>C. 由四种元素组成</w:t>
      </w:r>
      <w:r>
        <w:rPr>
          <w:rFonts w:ascii="宋体" w:hAnsi="宋体"/>
          <w:color w:val="000000"/>
        </w:rPr>
        <w:tab/>
      </w:r>
      <w:r>
        <w:rPr>
          <w:rFonts w:ascii="宋体" w:hAnsi="宋体"/>
          <w:color w:val="000000"/>
        </w:rPr>
        <w:t>D. 氢元素的质量分数最小</w:t>
      </w:r>
    </w:p>
    <w:p w14:paraId="392DE202">
      <w:pPr>
        <w:spacing w:line="360" w:lineRule="auto"/>
        <w:textAlignment w:val="center"/>
        <w:rPr>
          <w:color w:val="000000"/>
        </w:rPr>
      </w:pPr>
      <w:r>
        <w:rPr>
          <w:color w:val="2E75B6"/>
        </w:rPr>
        <w:t>【答案】</w:t>
      </w:r>
      <w:r>
        <w:rPr>
          <w:color w:val="000000"/>
        </w:rPr>
        <w:t>C</w:t>
      </w:r>
    </w:p>
    <w:p w14:paraId="2046865C">
      <w:pPr>
        <w:spacing w:line="360" w:lineRule="auto"/>
        <w:textAlignment w:val="center"/>
        <w:rPr>
          <w:color w:val="000000"/>
        </w:rPr>
      </w:pPr>
      <w:r>
        <w:rPr>
          <w:color w:val="2E75B6"/>
        </w:rPr>
        <w:t>【解析】</w:t>
      </w:r>
    </w:p>
    <w:p w14:paraId="7C3165B8">
      <w:pPr>
        <w:spacing w:line="360" w:lineRule="auto"/>
        <w:jc w:val="left"/>
        <w:textAlignment w:val="center"/>
        <w:rPr>
          <w:color w:val="000000"/>
        </w:rPr>
      </w:pPr>
      <w:r>
        <w:rPr>
          <w:color w:val="000000"/>
        </w:rPr>
        <w:t>【详解】A、由化学式可知，千金藤素由C、H、N、O四种元素组成，不属于氧化物，不符合题意；</w:t>
      </w:r>
    </w:p>
    <w:p w14:paraId="489AE0E7">
      <w:pPr>
        <w:spacing w:line="360" w:lineRule="auto"/>
        <w:jc w:val="left"/>
        <w:textAlignment w:val="center"/>
        <w:rPr>
          <w:color w:val="000000"/>
        </w:rPr>
      </w:pPr>
      <w:r>
        <w:rPr>
          <w:color w:val="000000"/>
        </w:rPr>
        <w:t>B、千金藤素由千金藤素分子构成，不含氮分子，不符合题意；</w:t>
      </w:r>
    </w:p>
    <w:p w14:paraId="4CFCAC36">
      <w:pPr>
        <w:spacing w:line="360" w:lineRule="auto"/>
        <w:jc w:val="left"/>
        <w:textAlignment w:val="center"/>
        <w:rPr>
          <w:color w:val="000000"/>
        </w:rPr>
      </w:pPr>
      <w:r>
        <w:rPr>
          <w:color w:val="000000"/>
        </w:rPr>
        <w:t>C、由化学式可知，千金藤素由C、H、N、O四种元素组成，符合题意；</w:t>
      </w:r>
    </w:p>
    <w:p w14:paraId="72364FCA">
      <w:pPr>
        <w:spacing w:line="360" w:lineRule="auto"/>
        <w:jc w:val="left"/>
        <w:textAlignment w:val="center"/>
        <w:rPr>
          <w:color w:val="000000"/>
        </w:rPr>
      </w:pPr>
      <w:r>
        <w:rPr>
          <w:color w:val="000000"/>
        </w:rPr>
        <w:t>D、千金藤素中C、H、N、O元素的质量比为：（12×37）：38：（14×2）：（16×6）=222:19:14:48，故氮元素的质量分数最小，不符合题意。</w:t>
      </w:r>
    </w:p>
    <w:p w14:paraId="2BA7ABCF">
      <w:pPr>
        <w:spacing w:line="360" w:lineRule="auto"/>
        <w:jc w:val="left"/>
        <w:textAlignment w:val="center"/>
        <w:rPr>
          <w:color w:val="000000"/>
        </w:rPr>
      </w:pPr>
      <w:r>
        <w:rPr>
          <w:color w:val="000000"/>
        </w:rPr>
        <w:t>故选C。</w:t>
      </w:r>
    </w:p>
    <w:p w14:paraId="40EC81F2">
      <w:pPr>
        <w:spacing w:line="360" w:lineRule="auto"/>
        <w:jc w:val="left"/>
        <w:textAlignment w:val="center"/>
        <w:rPr>
          <w:rFonts w:ascii="宋体" w:hAnsi="宋体"/>
          <w:color w:val="000000"/>
        </w:rPr>
      </w:pPr>
      <w:r>
        <w:rPr>
          <w:color w:val="000000"/>
        </w:rPr>
        <w:t xml:space="preserve">12. </w:t>
      </w:r>
      <w:r>
        <w:rPr>
          <w:rFonts w:ascii="宋体" w:hAnsi="宋体"/>
          <w:color w:val="000000"/>
        </w:rPr>
        <w:t>化学与生产生活密切相关。下列说法错误的是</w:t>
      </w:r>
    </w:p>
    <w:p w14:paraId="28981308">
      <w:pPr>
        <w:tabs>
          <w:tab w:val="left" w:pos="4873"/>
        </w:tabs>
        <w:spacing w:line="360" w:lineRule="auto"/>
        <w:jc w:val="left"/>
        <w:textAlignment w:val="center"/>
        <w:rPr>
          <w:rFonts w:ascii="宋体" w:hAnsi="宋体"/>
          <w:color w:val="000000"/>
        </w:rPr>
      </w:pPr>
      <w:r>
        <w:rPr>
          <w:color w:val="000000"/>
        </w:rPr>
        <w:t xml:space="preserve">A. </w:t>
      </w:r>
      <w:r>
        <w:rPr>
          <w:rFonts w:eastAsia="Times New Roman" w:cs="Times New Roman"/>
          <w:color w:val="000000"/>
        </w:rPr>
        <w:t>pH&lt;5.6</w:t>
      </w:r>
      <w:r>
        <w:rPr>
          <w:rFonts w:ascii="宋体" w:hAnsi="宋体"/>
          <w:color w:val="000000"/>
        </w:rPr>
        <w:t>的降雨称为酸雨</w:t>
      </w:r>
      <w:r>
        <w:rPr>
          <w:color w:val="000000"/>
        </w:rPr>
        <w:tab/>
      </w:r>
      <w:r>
        <w:rPr>
          <w:color w:val="000000"/>
        </w:rPr>
        <w:t xml:space="preserve">B. </w:t>
      </w:r>
      <w:r>
        <w:rPr>
          <w:rFonts w:ascii="宋体" w:hAnsi="宋体"/>
          <w:color w:val="000000"/>
        </w:rPr>
        <w:t>石油属于可再生能源</w:t>
      </w:r>
    </w:p>
    <w:p w14:paraId="39663FC5">
      <w:pPr>
        <w:tabs>
          <w:tab w:val="left" w:pos="4873"/>
        </w:tabs>
        <w:spacing w:line="360" w:lineRule="auto"/>
        <w:jc w:val="left"/>
        <w:textAlignment w:val="center"/>
        <w:rPr>
          <w:rFonts w:ascii="宋体" w:hAnsi="宋体"/>
          <w:color w:val="000000"/>
        </w:rPr>
      </w:pPr>
      <w:r>
        <w:rPr>
          <w:color w:val="000000"/>
        </w:rPr>
        <w:t xml:space="preserve">C. </w:t>
      </w:r>
      <w:r>
        <w:rPr>
          <w:rFonts w:eastAsia="Times New Roman" w:cs="Times New Roman"/>
          <w:color w:val="000000"/>
        </w:rPr>
        <w:t>PM</w:t>
      </w:r>
      <w:r>
        <w:rPr>
          <w:rFonts w:eastAsia="Times New Roman" w:cs="Times New Roman"/>
          <w:color w:val="000000"/>
          <w:vertAlign w:val="subscript"/>
        </w:rPr>
        <w:t>2.5</w:t>
      </w:r>
      <w:r>
        <w:rPr>
          <w:rFonts w:ascii="宋体" w:hAnsi="宋体"/>
          <w:color w:val="000000"/>
        </w:rPr>
        <w:t>属于大气污染物</w:t>
      </w:r>
      <w:r>
        <w:rPr>
          <w:color w:val="000000"/>
        </w:rPr>
        <w:tab/>
      </w:r>
      <w:r>
        <w:rPr>
          <w:color w:val="000000"/>
        </w:rPr>
        <w:t xml:space="preserve">D. </w:t>
      </w:r>
      <w:r>
        <w:rPr>
          <w:rFonts w:ascii="宋体" w:hAnsi="宋体"/>
          <w:color w:val="000000"/>
        </w:rPr>
        <w:t>铝合金的硬度比纯铝大</w:t>
      </w:r>
    </w:p>
    <w:p w14:paraId="5E65C3E0">
      <w:pPr>
        <w:spacing w:line="360" w:lineRule="auto"/>
        <w:textAlignment w:val="center"/>
        <w:rPr>
          <w:color w:val="000000"/>
        </w:rPr>
      </w:pPr>
      <w:r>
        <w:rPr>
          <w:color w:val="2E75B6"/>
        </w:rPr>
        <w:t>【答案】</w:t>
      </w:r>
      <w:r>
        <w:rPr>
          <w:color w:val="000000"/>
        </w:rPr>
        <w:t>B</w:t>
      </w:r>
    </w:p>
    <w:p w14:paraId="61320587">
      <w:pPr>
        <w:spacing w:line="360" w:lineRule="auto"/>
        <w:textAlignment w:val="center"/>
        <w:rPr>
          <w:color w:val="000000"/>
        </w:rPr>
      </w:pPr>
      <w:r>
        <w:rPr>
          <w:color w:val="2E75B6"/>
        </w:rPr>
        <w:t>【解析】</w:t>
      </w:r>
    </w:p>
    <w:p w14:paraId="0EDFC49B">
      <w:pPr>
        <w:spacing w:line="360" w:lineRule="auto"/>
        <w:jc w:val="left"/>
        <w:textAlignment w:val="center"/>
        <w:rPr>
          <w:color w:val="000000"/>
        </w:rPr>
      </w:pPr>
      <w:r>
        <w:rPr>
          <w:color w:val="000000"/>
        </w:rPr>
        <w:t>【详解】</w:t>
      </w:r>
      <w:r>
        <w:rPr>
          <w:rFonts w:eastAsia="Times New Roman" w:cs="Times New Roman"/>
          <w:color w:val="000000"/>
        </w:rPr>
        <w:t>A.pH&lt;5.6</w:t>
      </w:r>
      <w:r>
        <w:rPr>
          <w:rFonts w:ascii="宋体" w:hAnsi="宋体"/>
          <w:color w:val="000000"/>
        </w:rPr>
        <w:t>的降雨称为酸雨，正确。</w:t>
      </w:r>
      <w:r>
        <w:rPr>
          <w:color w:val="000000"/>
        </w:rPr>
        <w:t xml:space="preserve">    </w:t>
      </w:r>
    </w:p>
    <w:p w14:paraId="1A0A5001">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石油形成过程非常复杂，属于不可再生能源，选项错误。</w:t>
      </w:r>
    </w:p>
    <w:p w14:paraId="5190D269">
      <w:pPr>
        <w:spacing w:line="360" w:lineRule="auto"/>
        <w:jc w:val="left"/>
        <w:textAlignment w:val="center"/>
        <w:rPr>
          <w:color w:val="000000"/>
        </w:rPr>
      </w:pPr>
      <w:r>
        <w:rPr>
          <w:rFonts w:eastAsia="Times New Roman" w:cs="Times New Roman"/>
          <w:color w:val="000000"/>
        </w:rPr>
        <w:t>C.PM</w:t>
      </w:r>
      <w:r>
        <w:rPr>
          <w:rFonts w:eastAsia="Times New Roman" w:cs="Times New Roman"/>
          <w:color w:val="000000"/>
          <w:vertAlign w:val="subscript"/>
        </w:rPr>
        <w:t>2.5</w:t>
      </w:r>
      <w:r>
        <w:rPr>
          <w:rFonts w:ascii="宋体" w:hAnsi="宋体"/>
          <w:color w:val="000000"/>
        </w:rPr>
        <w:t>属于大气污染物，正确。</w:t>
      </w:r>
      <w:r>
        <w:rPr>
          <w:color w:val="000000"/>
        </w:rPr>
        <w:t xml:space="preserve">    </w:t>
      </w:r>
    </w:p>
    <w:p w14:paraId="55338D5B">
      <w:pPr>
        <w:spacing w:line="360" w:lineRule="auto"/>
        <w:jc w:val="left"/>
        <w:textAlignment w:val="center"/>
        <w:rPr>
          <w:rFonts w:ascii="宋体" w:hAnsi="宋体"/>
          <w:color w:val="000000"/>
        </w:rPr>
      </w:pPr>
      <w:r>
        <w:rPr>
          <w:rFonts w:eastAsia="Times New Roman" w:cs="Times New Roman"/>
          <w:color w:val="000000"/>
        </w:rPr>
        <w:t>D.合金硬度大于组成纯金属，所以</w:t>
      </w:r>
      <w:r>
        <w:rPr>
          <w:rFonts w:ascii="宋体" w:hAnsi="宋体"/>
          <w:color w:val="000000"/>
        </w:rPr>
        <w:t>铝合金的硬度比纯铝大，正确。</w:t>
      </w:r>
    </w:p>
    <w:p w14:paraId="264D2B68">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73A02724">
      <w:pPr>
        <w:spacing w:line="360" w:lineRule="auto"/>
        <w:jc w:val="left"/>
        <w:textAlignment w:val="center"/>
        <w:rPr>
          <w:rFonts w:ascii="宋体" w:hAnsi="宋体"/>
          <w:color w:val="000000"/>
        </w:rPr>
      </w:pPr>
      <w:r>
        <w:rPr>
          <w:color w:val="000000"/>
        </w:rPr>
        <w:t xml:space="preserve">13. </w:t>
      </w:r>
      <w:r>
        <w:rPr>
          <w:rFonts w:ascii="宋体" w:hAnsi="宋体"/>
          <w:color w:val="000000"/>
        </w:rPr>
        <w:t>根据下图，判断下列说法正确的是</w:t>
      </w:r>
    </w:p>
    <w:p w14:paraId="65481C1C">
      <w:pPr>
        <w:spacing w:line="360" w:lineRule="auto"/>
        <w:jc w:val="left"/>
        <w:textAlignment w:val="center"/>
        <w:rPr>
          <w:color w:val="000000"/>
        </w:rPr>
      </w:pPr>
      <w:r>
        <w:rPr>
          <w:rFonts w:ascii="宋体" w:hAnsi="宋体"/>
          <w:color w:val="000000"/>
        </w:rPr>
        <w:drawing>
          <wp:inline distT="0" distB="0" distL="114300" distR="114300">
            <wp:extent cx="4829175" cy="1438275"/>
            <wp:effectExtent l="0" t="0" r="9525"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4829175" cy="1438275"/>
                    </a:xfrm>
                    <a:prstGeom prst="rect">
                      <a:avLst/>
                    </a:prstGeom>
                  </pic:spPr>
                </pic:pic>
              </a:graphicData>
            </a:graphic>
          </wp:inline>
        </w:drawing>
      </w:r>
    </w:p>
    <w:p w14:paraId="1108393B">
      <w:pPr>
        <w:tabs>
          <w:tab w:val="left" w:pos="4873"/>
        </w:tabs>
        <w:spacing w:line="360" w:lineRule="auto"/>
        <w:jc w:val="left"/>
        <w:textAlignment w:val="center"/>
        <w:rPr>
          <w:rFonts w:ascii="宋体" w:hAnsi="宋体"/>
          <w:color w:val="000000"/>
        </w:rPr>
      </w:pPr>
      <w:r>
        <w:rPr>
          <w:rFonts w:ascii="宋体" w:hAnsi="宋体"/>
          <w:color w:val="000000"/>
        </w:rPr>
        <w:t xml:space="preserve">A. </w:t>
      </w:r>
      <w:r>
        <w:rPr>
          <w:rFonts w:eastAsia="Times New Roman" w:cs="Times New Roman"/>
          <w:color w:val="000000"/>
        </w:rPr>
        <w:t>t</w:t>
      </w:r>
      <w:r>
        <w:rPr>
          <w:rFonts w:eastAsia="Times New Roman" w:cs="Times New Roman"/>
          <w:color w:val="000000"/>
          <w:vertAlign w:val="subscript"/>
        </w:rPr>
        <w:t>1</w:t>
      </w:r>
      <w:r>
        <w:rPr>
          <w:rFonts w:ascii="宋体" w:hAnsi="宋体"/>
          <w:color w:val="000000"/>
        </w:rPr>
        <w:t>℃时，</w:t>
      </w:r>
      <w:r>
        <w:rPr>
          <w:rFonts w:eastAsia="Times New Roman" w:cs="Times New Roman"/>
          <w:color w:val="000000"/>
        </w:rPr>
        <w:t>50g</w:t>
      </w:r>
      <w:r>
        <w:rPr>
          <w:rFonts w:ascii="宋体" w:hAnsi="宋体"/>
          <w:color w:val="000000"/>
        </w:rPr>
        <w:t>甲能完全溶于</w:t>
      </w:r>
      <w:r>
        <w:rPr>
          <w:rFonts w:eastAsia="Times New Roman" w:cs="Times New Roman"/>
          <w:color w:val="000000"/>
        </w:rPr>
        <w:t>50g</w:t>
      </w:r>
      <w:r>
        <w:rPr>
          <w:rFonts w:ascii="宋体" w:hAnsi="宋体"/>
          <w:color w:val="000000"/>
        </w:rPr>
        <w:t>水</w:t>
      </w:r>
      <w:r>
        <w:rPr>
          <w:rFonts w:ascii="宋体" w:hAnsi="宋体"/>
          <w:color w:val="000000"/>
        </w:rPr>
        <w:tab/>
      </w:r>
      <w:r>
        <w:rPr>
          <w:rFonts w:ascii="宋体" w:hAnsi="宋体"/>
          <w:color w:val="000000"/>
        </w:rPr>
        <w:t>B. 乙的溶解度随温度升高而降低</w:t>
      </w:r>
    </w:p>
    <w:p w14:paraId="1F8C906F">
      <w:pPr>
        <w:tabs>
          <w:tab w:val="left" w:pos="4873"/>
        </w:tabs>
        <w:spacing w:line="360" w:lineRule="auto"/>
        <w:jc w:val="left"/>
        <w:textAlignment w:val="center"/>
        <w:rPr>
          <w:rFonts w:ascii="宋体" w:hAnsi="宋体"/>
          <w:color w:val="000000"/>
        </w:rPr>
      </w:pPr>
      <w:r>
        <w:rPr>
          <w:rFonts w:ascii="宋体" w:hAnsi="宋体"/>
          <w:color w:val="000000"/>
        </w:rPr>
        <w:t xml:space="preserve">C. </w:t>
      </w:r>
      <w:r>
        <w:rPr>
          <w:rFonts w:eastAsia="Times New Roman" w:cs="Times New Roman"/>
          <w:color w:val="000000"/>
        </w:rPr>
        <w:t>t</w:t>
      </w:r>
      <w:r>
        <w:rPr>
          <w:rFonts w:eastAsia="Times New Roman" w:cs="Times New Roman"/>
          <w:color w:val="000000"/>
          <w:vertAlign w:val="subscript"/>
        </w:rPr>
        <w:t>2</w:t>
      </w:r>
      <w:r>
        <w:rPr>
          <w:rFonts w:ascii="宋体" w:hAnsi="宋体"/>
          <w:color w:val="000000"/>
        </w:rPr>
        <w:t>℃时，丙和丁的溶解度相同</w:t>
      </w:r>
      <w:r>
        <w:rPr>
          <w:rFonts w:ascii="宋体" w:hAnsi="宋体"/>
          <w:color w:val="000000"/>
        </w:rPr>
        <w:tab/>
      </w:r>
      <w:r>
        <w:rPr>
          <w:rFonts w:ascii="宋体" w:hAnsi="宋体"/>
          <w:color w:val="000000"/>
        </w:rPr>
        <w:t>D. 加压或升温能增加戊的溶解度</w:t>
      </w:r>
    </w:p>
    <w:p w14:paraId="1F34DB0A">
      <w:pPr>
        <w:spacing w:line="360" w:lineRule="auto"/>
        <w:textAlignment w:val="center"/>
        <w:rPr>
          <w:color w:val="000000"/>
        </w:rPr>
      </w:pPr>
      <w:r>
        <w:rPr>
          <w:color w:val="2E75B6"/>
        </w:rPr>
        <w:t>【答案】</w:t>
      </w:r>
      <w:r>
        <w:rPr>
          <w:color w:val="000000"/>
        </w:rPr>
        <w:t>C</w:t>
      </w:r>
    </w:p>
    <w:p w14:paraId="5B8F2827">
      <w:pPr>
        <w:spacing w:line="360" w:lineRule="auto"/>
        <w:textAlignment w:val="center"/>
        <w:rPr>
          <w:color w:val="000000"/>
        </w:rPr>
      </w:pPr>
      <w:r>
        <w:rPr>
          <w:color w:val="2E75B6"/>
        </w:rPr>
        <w:t>【解析】</w:t>
      </w:r>
    </w:p>
    <w:p w14:paraId="01E32EDB">
      <w:pPr>
        <w:spacing w:line="360" w:lineRule="auto"/>
        <w:jc w:val="left"/>
        <w:textAlignment w:val="center"/>
        <w:rPr>
          <w:color w:val="000000"/>
        </w:rPr>
      </w:pPr>
      <w:r>
        <w:rPr>
          <w:color w:val="000000"/>
        </w:rPr>
        <w:t>【详解】</w:t>
      </w:r>
      <w:r>
        <w:rPr>
          <w:rFonts w:eastAsia="Times New Roman" w:cs="Times New Roman"/>
          <w:color w:val="000000"/>
        </w:rPr>
        <w:t>A.t</w:t>
      </w:r>
      <w:r>
        <w:rPr>
          <w:rFonts w:eastAsia="Times New Roman" w:cs="Times New Roman"/>
          <w:color w:val="000000"/>
          <w:vertAlign w:val="subscript"/>
        </w:rPr>
        <w:t>1</w:t>
      </w:r>
      <w:r>
        <w:rPr>
          <w:rFonts w:ascii="宋体" w:hAnsi="宋体"/>
          <w:color w:val="000000"/>
        </w:rPr>
        <w:t>℃时，甲物质的溶解度为</w:t>
      </w:r>
      <w:r>
        <w:rPr>
          <w:rFonts w:eastAsia="Times New Roman" w:cs="Times New Roman"/>
          <w:color w:val="000000"/>
        </w:rPr>
        <w:t>80g</w:t>
      </w:r>
      <w:r>
        <w:rPr>
          <w:rFonts w:ascii="宋体" w:hAnsi="宋体"/>
          <w:color w:val="000000"/>
        </w:rPr>
        <w:t>，也就是</w:t>
      </w:r>
      <w:r>
        <w:rPr>
          <w:rFonts w:eastAsia="Times New Roman" w:cs="Times New Roman"/>
          <w:color w:val="000000"/>
        </w:rPr>
        <w:t>100g</w:t>
      </w:r>
      <w:r>
        <w:rPr>
          <w:rFonts w:ascii="宋体" w:hAnsi="宋体"/>
          <w:color w:val="000000"/>
        </w:rPr>
        <w:t>水中最多能溶解</w:t>
      </w:r>
      <w:r>
        <w:rPr>
          <w:rFonts w:eastAsia="Times New Roman" w:cs="Times New Roman"/>
          <w:color w:val="000000"/>
        </w:rPr>
        <w:t>80g</w:t>
      </w:r>
      <w:r>
        <w:rPr>
          <w:rFonts w:ascii="宋体" w:hAnsi="宋体"/>
          <w:color w:val="000000"/>
        </w:rPr>
        <w:t>物质甲，所以</w:t>
      </w:r>
      <w:r>
        <w:rPr>
          <w:rFonts w:eastAsia="Times New Roman" w:cs="Times New Roman"/>
          <w:color w:val="000000"/>
        </w:rPr>
        <w:t>50g</w:t>
      </w:r>
      <w:r>
        <w:rPr>
          <w:rFonts w:ascii="宋体" w:hAnsi="宋体"/>
          <w:color w:val="000000"/>
        </w:rPr>
        <w:t>甲中只有</w:t>
      </w:r>
      <w:r>
        <w:rPr>
          <w:rFonts w:eastAsia="Times New Roman" w:cs="Times New Roman"/>
          <w:color w:val="000000"/>
        </w:rPr>
        <w:t>40g</w:t>
      </w:r>
      <w:r>
        <w:rPr>
          <w:rFonts w:ascii="宋体" w:hAnsi="宋体"/>
          <w:color w:val="000000"/>
        </w:rPr>
        <w:t>能完全溶于</w:t>
      </w:r>
      <w:r>
        <w:rPr>
          <w:rFonts w:eastAsia="Times New Roman" w:cs="Times New Roman"/>
          <w:color w:val="000000"/>
        </w:rPr>
        <w:t>50g</w:t>
      </w:r>
      <w:r>
        <w:rPr>
          <w:rFonts w:ascii="宋体" w:hAnsi="宋体"/>
          <w:color w:val="000000"/>
        </w:rPr>
        <w:t>水，选项错误。</w:t>
      </w:r>
      <w:r>
        <w:rPr>
          <w:color w:val="000000"/>
        </w:rPr>
        <w:t xml:space="preserve">    </w:t>
      </w:r>
    </w:p>
    <w:p w14:paraId="2C0893E0">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随着温度的升高，溶解后剩余固体的质量在减小，说明溶解的物质变多，所以乙的溶解度随温度升高而升高，选项错误。</w:t>
      </w:r>
    </w:p>
    <w:p w14:paraId="09A9EA6E">
      <w:pPr>
        <w:spacing w:line="360" w:lineRule="auto"/>
        <w:jc w:val="left"/>
        <w:textAlignment w:val="center"/>
        <w:rPr>
          <w:rFonts w:ascii="宋体" w:hAnsi="宋体"/>
          <w:color w:val="000000"/>
        </w:rPr>
      </w:pPr>
      <w:r>
        <w:rPr>
          <w:rFonts w:eastAsia="Times New Roman" w:cs="Times New Roman"/>
          <w:color w:val="000000"/>
        </w:rPr>
        <w:t>C.t</w:t>
      </w:r>
      <w:r>
        <w:rPr>
          <w:rFonts w:eastAsia="Times New Roman" w:cs="Times New Roman"/>
          <w:color w:val="000000"/>
          <w:vertAlign w:val="subscript"/>
        </w:rPr>
        <w:t>2</w:t>
      </w:r>
      <w:r>
        <w:rPr>
          <w:rFonts w:ascii="宋体" w:hAnsi="宋体"/>
          <w:color w:val="000000"/>
        </w:rPr>
        <w:t>℃时，丙和丁的溶解度相同，正确。</w:t>
      </w:r>
    </w:p>
    <w:p w14:paraId="664E5389">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压强增大或者温度降低戊的溶解度在升高，所以加压或降温能增加戊的溶解度，选项错误。</w:t>
      </w:r>
    </w:p>
    <w:p w14:paraId="266479EE">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67F37610">
      <w:pPr>
        <w:spacing w:line="360" w:lineRule="auto"/>
        <w:jc w:val="left"/>
        <w:textAlignment w:val="center"/>
        <w:rPr>
          <w:rFonts w:ascii="宋体" w:hAnsi="宋体"/>
          <w:color w:val="000000"/>
        </w:rPr>
      </w:pPr>
      <w:r>
        <w:rPr>
          <w:color w:val="000000"/>
        </w:rPr>
        <w:t xml:space="preserve">14. </w:t>
      </w:r>
      <w:r>
        <w:rPr>
          <w:rFonts w:ascii="宋体" w:hAnsi="宋体"/>
          <w:color w:val="000000"/>
        </w:rPr>
        <w:t>劳动课程标准要求学生承担家庭劳动。下列项目与所涉及的化学知识不相符的是</w:t>
      </w:r>
    </w:p>
    <w:tbl>
      <w:tblPr>
        <w:tblStyle w:val="5"/>
        <w:tblW w:w="711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60"/>
        <w:gridCol w:w="3450"/>
        <w:gridCol w:w="2700"/>
      </w:tblGrid>
      <w:tr w14:paraId="6608FB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02E040">
            <w:pPr>
              <w:spacing w:line="360" w:lineRule="auto"/>
              <w:jc w:val="left"/>
              <w:textAlignment w:val="center"/>
              <w:rPr>
                <w:rFonts w:ascii="宋体" w:hAnsi="宋体"/>
                <w:color w:val="000000"/>
              </w:rPr>
            </w:pPr>
            <w:r>
              <w:rPr>
                <w:rFonts w:ascii="宋体" w:hAnsi="宋体"/>
                <w:color w:val="000000"/>
              </w:rPr>
              <w:t>选项</w:t>
            </w:r>
          </w:p>
        </w:tc>
        <w:tc>
          <w:tcPr>
            <w:tcW w:w="34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050A761">
            <w:pPr>
              <w:spacing w:line="360" w:lineRule="auto"/>
              <w:jc w:val="left"/>
              <w:textAlignment w:val="center"/>
              <w:rPr>
                <w:rFonts w:ascii="宋体" w:hAnsi="宋体"/>
                <w:color w:val="000000"/>
              </w:rPr>
            </w:pPr>
            <w:r>
              <w:rPr>
                <w:rFonts w:ascii="宋体" w:hAnsi="宋体"/>
                <w:color w:val="000000"/>
              </w:rPr>
              <w:t>项目</w:t>
            </w:r>
          </w:p>
        </w:tc>
        <w:tc>
          <w:tcPr>
            <w:tcW w:w="27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5D0824">
            <w:pPr>
              <w:spacing w:line="360" w:lineRule="auto"/>
              <w:jc w:val="left"/>
              <w:textAlignment w:val="center"/>
              <w:rPr>
                <w:rFonts w:ascii="宋体" w:hAnsi="宋体"/>
                <w:color w:val="000000"/>
              </w:rPr>
            </w:pPr>
            <w:r>
              <w:rPr>
                <w:rFonts w:ascii="宋体" w:hAnsi="宋体"/>
                <w:color w:val="000000"/>
              </w:rPr>
              <w:t>化学知识</w:t>
            </w:r>
          </w:p>
        </w:tc>
      </w:tr>
      <w:tr w14:paraId="0DF665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594A42">
            <w:pPr>
              <w:spacing w:line="360" w:lineRule="auto"/>
              <w:jc w:val="left"/>
              <w:textAlignment w:val="center"/>
              <w:rPr>
                <w:rFonts w:eastAsia="Times New Roman" w:cs="Times New Roman"/>
                <w:color w:val="000000"/>
              </w:rPr>
            </w:pPr>
            <w:r>
              <w:rPr>
                <w:rFonts w:eastAsia="Times New Roman" w:cs="Times New Roman"/>
                <w:color w:val="000000"/>
              </w:rPr>
              <w:t>A</w:t>
            </w:r>
          </w:p>
        </w:tc>
        <w:tc>
          <w:tcPr>
            <w:tcW w:w="34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EB7F3E3">
            <w:pPr>
              <w:spacing w:line="360" w:lineRule="auto"/>
              <w:jc w:val="left"/>
              <w:textAlignment w:val="center"/>
              <w:rPr>
                <w:rFonts w:ascii="宋体" w:hAnsi="宋体"/>
                <w:color w:val="000000"/>
              </w:rPr>
            </w:pPr>
            <w:r>
              <w:rPr>
                <w:rFonts w:ascii="宋体" w:hAnsi="宋体"/>
                <w:color w:val="000000"/>
              </w:rPr>
              <w:t>用燃气灶炒菜</w:t>
            </w:r>
          </w:p>
        </w:tc>
        <w:tc>
          <w:tcPr>
            <w:tcW w:w="27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7C77E0">
            <w:pPr>
              <w:spacing w:line="360" w:lineRule="auto"/>
              <w:jc w:val="left"/>
              <w:textAlignment w:val="center"/>
              <w:rPr>
                <w:rFonts w:ascii="宋体" w:hAnsi="宋体"/>
                <w:color w:val="000000"/>
              </w:rPr>
            </w:pPr>
            <w:r>
              <w:rPr>
                <w:rFonts w:ascii="宋体" w:hAnsi="宋体"/>
                <w:color w:val="000000"/>
              </w:rPr>
              <w:t>燃气燃烧放热</w:t>
            </w:r>
          </w:p>
        </w:tc>
      </w:tr>
      <w:tr w14:paraId="413F9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BE7217">
            <w:pPr>
              <w:spacing w:line="360" w:lineRule="auto"/>
              <w:jc w:val="left"/>
              <w:textAlignment w:val="center"/>
              <w:rPr>
                <w:rFonts w:eastAsia="Times New Roman" w:cs="Times New Roman"/>
                <w:color w:val="000000"/>
              </w:rPr>
            </w:pPr>
            <w:r>
              <w:rPr>
                <w:rFonts w:eastAsia="Times New Roman" w:cs="Times New Roman"/>
                <w:color w:val="000000"/>
              </w:rPr>
              <w:t>B</w:t>
            </w:r>
          </w:p>
        </w:tc>
        <w:tc>
          <w:tcPr>
            <w:tcW w:w="34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5C379C">
            <w:pPr>
              <w:spacing w:line="360" w:lineRule="auto"/>
              <w:jc w:val="left"/>
              <w:textAlignment w:val="center"/>
              <w:rPr>
                <w:rFonts w:ascii="宋体" w:hAnsi="宋体"/>
                <w:color w:val="000000"/>
              </w:rPr>
            </w:pPr>
            <w:r>
              <w:rPr>
                <w:rFonts w:ascii="宋体" w:hAnsi="宋体"/>
                <w:color w:val="000000"/>
              </w:rPr>
              <w:t>用炉具清洁剂去除油污</w:t>
            </w:r>
          </w:p>
        </w:tc>
        <w:tc>
          <w:tcPr>
            <w:tcW w:w="27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EFCC6E">
            <w:pPr>
              <w:spacing w:line="360" w:lineRule="auto"/>
              <w:jc w:val="left"/>
              <w:textAlignment w:val="center"/>
              <w:rPr>
                <w:rFonts w:ascii="宋体" w:hAnsi="宋体"/>
                <w:color w:val="000000"/>
              </w:rPr>
            </w:pPr>
            <w:r>
              <w:rPr>
                <w:rFonts w:eastAsia="Times New Roman" w:cs="Times New Roman"/>
                <w:color w:val="000000"/>
              </w:rPr>
              <w:t>NaOH</w:t>
            </w:r>
            <w:r>
              <w:rPr>
                <w:rFonts w:ascii="宋体" w:hAnsi="宋体"/>
                <w:color w:val="000000"/>
              </w:rPr>
              <w:t>可与油脂反应</w:t>
            </w:r>
          </w:p>
        </w:tc>
      </w:tr>
      <w:tr w14:paraId="1FC225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82B9FE">
            <w:pPr>
              <w:spacing w:line="360" w:lineRule="auto"/>
              <w:jc w:val="left"/>
              <w:textAlignment w:val="center"/>
              <w:rPr>
                <w:rFonts w:eastAsia="Times New Roman" w:cs="Times New Roman"/>
                <w:color w:val="000000"/>
              </w:rPr>
            </w:pPr>
            <w:r>
              <w:rPr>
                <w:rFonts w:eastAsia="Times New Roman" w:cs="Times New Roman"/>
                <w:color w:val="000000"/>
              </w:rPr>
              <w:t>C</w:t>
            </w:r>
          </w:p>
        </w:tc>
        <w:tc>
          <w:tcPr>
            <w:tcW w:w="34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12495E">
            <w:pPr>
              <w:spacing w:line="360" w:lineRule="auto"/>
              <w:jc w:val="left"/>
              <w:textAlignment w:val="center"/>
              <w:rPr>
                <w:rFonts w:ascii="宋体" w:hAnsi="宋体"/>
                <w:color w:val="000000"/>
              </w:rPr>
            </w:pPr>
            <w:r>
              <w:rPr>
                <w:rFonts w:ascii="宋体" w:hAnsi="宋体"/>
                <w:color w:val="000000"/>
              </w:rPr>
              <w:t>用厨余垃圾自制花肥</w:t>
            </w:r>
          </w:p>
        </w:tc>
        <w:tc>
          <w:tcPr>
            <w:tcW w:w="27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5E0E8B">
            <w:pPr>
              <w:spacing w:line="360" w:lineRule="auto"/>
              <w:jc w:val="left"/>
              <w:textAlignment w:val="center"/>
              <w:rPr>
                <w:rFonts w:ascii="宋体" w:hAnsi="宋体"/>
                <w:color w:val="000000"/>
              </w:rPr>
            </w:pPr>
            <w:r>
              <w:rPr>
                <w:rFonts w:ascii="宋体" w:hAnsi="宋体"/>
                <w:color w:val="000000"/>
              </w:rPr>
              <w:t>物质发生缓慢氧化</w:t>
            </w:r>
          </w:p>
        </w:tc>
      </w:tr>
      <w:tr w14:paraId="2B42E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15" w:hRule="atLeast"/>
        </w:trPr>
        <w:tc>
          <w:tcPr>
            <w:tcW w:w="96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C7DADD">
            <w:pPr>
              <w:spacing w:line="360" w:lineRule="auto"/>
              <w:jc w:val="left"/>
              <w:textAlignment w:val="center"/>
              <w:rPr>
                <w:rFonts w:eastAsia="Times New Roman" w:cs="Times New Roman"/>
                <w:color w:val="000000"/>
              </w:rPr>
            </w:pPr>
            <w:r>
              <w:rPr>
                <w:rFonts w:eastAsia="Times New Roman" w:cs="Times New Roman"/>
                <w:color w:val="000000"/>
              </w:rPr>
              <w:t>D</w:t>
            </w:r>
          </w:p>
        </w:tc>
        <w:tc>
          <w:tcPr>
            <w:tcW w:w="34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9D2502">
            <w:pPr>
              <w:spacing w:line="360" w:lineRule="auto"/>
              <w:jc w:val="left"/>
              <w:textAlignment w:val="center"/>
              <w:rPr>
                <w:rFonts w:ascii="宋体" w:hAnsi="宋体"/>
                <w:color w:val="000000"/>
              </w:rPr>
            </w:pPr>
            <w:r>
              <w:rPr>
                <w:rFonts w:ascii="宋体" w:hAnsi="宋体"/>
                <w:color w:val="000000"/>
              </w:rPr>
              <w:t>往自制净水器内放入活性炭</w:t>
            </w:r>
          </w:p>
        </w:tc>
        <w:tc>
          <w:tcPr>
            <w:tcW w:w="270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E7EDFE">
            <w:pPr>
              <w:spacing w:line="360" w:lineRule="auto"/>
              <w:jc w:val="left"/>
              <w:textAlignment w:val="center"/>
              <w:rPr>
                <w:rFonts w:ascii="宋体" w:hAnsi="宋体"/>
                <w:color w:val="000000"/>
              </w:rPr>
            </w:pPr>
            <w:r>
              <w:rPr>
                <w:rFonts w:ascii="宋体" w:hAnsi="宋体"/>
                <w:color w:val="000000"/>
              </w:rPr>
              <w:t>活性炭具有催化作用</w:t>
            </w:r>
          </w:p>
        </w:tc>
      </w:tr>
    </w:tbl>
    <w:p w14:paraId="16C0B176">
      <w:pPr>
        <w:spacing w:line="360" w:lineRule="auto"/>
        <w:jc w:val="left"/>
        <w:textAlignment w:val="center"/>
        <w:rPr>
          <w:color w:val="000000"/>
        </w:rPr>
      </w:pPr>
    </w:p>
    <w:p w14:paraId="2E2D1BA0">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A</w:t>
      </w:r>
      <w:r>
        <w:rPr>
          <w:rFonts w:ascii="宋体" w:hAnsi="宋体"/>
          <w:color w:val="000000"/>
        </w:rPr>
        <w:tab/>
      </w:r>
      <w:r>
        <w:rPr>
          <w:rFonts w:ascii="宋体" w:hAnsi="宋体"/>
          <w:color w:val="000000"/>
        </w:rPr>
        <w:t xml:space="preserve">B. </w:t>
      </w:r>
      <w:r>
        <w:rPr>
          <w:rFonts w:eastAsia="Times New Roman" w:cs="Times New Roman"/>
          <w:color w:val="000000"/>
        </w:rPr>
        <w:t>B</w:t>
      </w:r>
      <w:r>
        <w:rPr>
          <w:rFonts w:ascii="宋体" w:hAnsi="宋体"/>
          <w:color w:val="000000"/>
        </w:rPr>
        <w:tab/>
      </w:r>
      <w:r>
        <w:rPr>
          <w:rFonts w:ascii="宋体" w:hAnsi="宋体"/>
          <w:color w:val="000000"/>
        </w:rPr>
        <w:t xml:space="preserve">C. </w:t>
      </w:r>
      <w:r>
        <w:rPr>
          <w:rFonts w:eastAsia="Times New Roman" w:cs="Times New Roman"/>
          <w:color w:val="000000"/>
        </w:rPr>
        <w:t>C</w:t>
      </w:r>
      <w:r>
        <w:rPr>
          <w:rFonts w:ascii="宋体" w:hAnsi="宋体"/>
          <w:color w:val="000000"/>
        </w:rPr>
        <w:tab/>
      </w:r>
      <w:r>
        <w:rPr>
          <w:rFonts w:ascii="宋体" w:hAnsi="宋体"/>
          <w:color w:val="000000"/>
        </w:rPr>
        <w:t xml:space="preserve">D. </w:t>
      </w:r>
      <w:r>
        <w:rPr>
          <w:rFonts w:eastAsia="Times New Roman" w:cs="Times New Roman"/>
          <w:color w:val="000000"/>
        </w:rPr>
        <w:t>D</w:t>
      </w:r>
    </w:p>
    <w:p w14:paraId="01A1F9B5">
      <w:pPr>
        <w:spacing w:line="360" w:lineRule="auto"/>
        <w:textAlignment w:val="center"/>
        <w:rPr>
          <w:color w:val="000000"/>
        </w:rPr>
      </w:pPr>
      <w:r>
        <w:rPr>
          <w:color w:val="2E75B6"/>
        </w:rPr>
        <w:t>【答案】</w:t>
      </w:r>
      <w:r>
        <w:rPr>
          <w:color w:val="000000"/>
        </w:rPr>
        <w:t>D</w:t>
      </w:r>
    </w:p>
    <w:p w14:paraId="5F322D66">
      <w:pPr>
        <w:spacing w:line="360" w:lineRule="auto"/>
        <w:textAlignment w:val="center"/>
        <w:rPr>
          <w:color w:val="000000"/>
        </w:rPr>
      </w:pPr>
      <w:r>
        <w:rPr>
          <w:color w:val="2E75B6"/>
        </w:rPr>
        <w:t>【解析】</w:t>
      </w:r>
    </w:p>
    <w:p w14:paraId="073E6F26">
      <w:pPr>
        <w:spacing w:line="360" w:lineRule="auto"/>
        <w:jc w:val="left"/>
        <w:textAlignment w:val="center"/>
        <w:rPr>
          <w:color w:val="000000"/>
        </w:rPr>
      </w:pPr>
      <w:r>
        <w:rPr>
          <w:color w:val="000000"/>
        </w:rPr>
        <w:t>【详解】A、用燃气灶炒菜，是因为燃气具有可燃性，燃烧放出热量，不符合题意；</w:t>
      </w:r>
    </w:p>
    <w:p w14:paraId="5E9058C8">
      <w:pPr>
        <w:spacing w:line="360" w:lineRule="auto"/>
        <w:jc w:val="left"/>
        <w:textAlignment w:val="center"/>
        <w:rPr>
          <w:color w:val="000000"/>
        </w:rPr>
      </w:pPr>
      <w:r>
        <w:rPr>
          <w:color w:val="000000"/>
        </w:rPr>
        <w:t>B、用炉具清洁剂去除油污，是因为炉具清洁剂中含有氢氧化钠，氢氧化钠能与油脂反应，不符合题意；</w:t>
      </w:r>
    </w:p>
    <w:p w14:paraId="3C62F349">
      <w:pPr>
        <w:spacing w:line="360" w:lineRule="auto"/>
        <w:jc w:val="left"/>
        <w:textAlignment w:val="center"/>
        <w:rPr>
          <w:color w:val="000000"/>
        </w:rPr>
      </w:pPr>
      <w:r>
        <w:rPr>
          <w:color w:val="000000"/>
        </w:rPr>
        <w:t>C、用厨余垃圾自制化肥，是因为厨余垃圾能与空气中的氧气发生缓慢氧化，不符合题意；</w:t>
      </w:r>
    </w:p>
    <w:p w14:paraId="5F5CF277">
      <w:pPr>
        <w:spacing w:line="360" w:lineRule="auto"/>
        <w:jc w:val="left"/>
        <w:textAlignment w:val="center"/>
        <w:rPr>
          <w:color w:val="000000"/>
        </w:rPr>
      </w:pPr>
      <w:r>
        <w:rPr>
          <w:color w:val="000000"/>
        </w:rPr>
        <w:t>D、往自制净水器内放入活性炭，是因为活性炭具有吸附性，可以吸附水中的色素和异味，符合题意。</w:t>
      </w:r>
    </w:p>
    <w:p w14:paraId="564A7BF8">
      <w:pPr>
        <w:spacing w:line="360" w:lineRule="auto"/>
        <w:jc w:val="left"/>
        <w:textAlignment w:val="center"/>
        <w:rPr>
          <w:color w:val="000000"/>
        </w:rPr>
      </w:pPr>
      <w:r>
        <w:rPr>
          <w:color w:val="000000"/>
        </w:rPr>
        <w:t>故选D。</w:t>
      </w:r>
    </w:p>
    <w:p w14:paraId="4457A5D4">
      <w:pPr>
        <w:spacing w:line="360" w:lineRule="auto"/>
        <w:jc w:val="left"/>
        <w:textAlignment w:val="center"/>
        <w:rPr>
          <w:rFonts w:ascii="宋体" w:hAnsi="宋体"/>
          <w:color w:val="000000"/>
        </w:rPr>
      </w:pPr>
      <w:r>
        <w:rPr>
          <w:color w:val="000000"/>
        </w:rPr>
        <w:t xml:space="preserve">15. </w:t>
      </w:r>
      <w:r>
        <w:rPr>
          <w:rFonts w:ascii="宋体" w:hAnsi="宋体"/>
          <w:color w:val="000000"/>
        </w:rPr>
        <w:t>对铁生锈与燃烧条件的实验探究如图所示。下列说法正确的是</w:t>
      </w:r>
    </w:p>
    <w:p w14:paraId="76513E86">
      <w:pPr>
        <w:spacing w:line="360" w:lineRule="auto"/>
        <w:jc w:val="left"/>
        <w:textAlignment w:val="center"/>
        <w:rPr>
          <w:color w:val="000000"/>
        </w:rPr>
      </w:pPr>
      <w:r>
        <w:rPr>
          <w:color w:val="000000"/>
        </w:rPr>
        <w:drawing>
          <wp:inline distT="0" distB="0" distL="114300" distR="114300">
            <wp:extent cx="4933950" cy="138112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4933950" cy="1381125"/>
                    </a:xfrm>
                    <a:prstGeom prst="rect">
                      <a:avLst/>
                    </a:prstGeom>
                  </pic:spPr>
                </pic:pic>
              </a:graphicData>
            </a:graphic>
          </wp:inline>
        </w:drawing>
      </w:r>
    </w:p>
    <w:p w14:paraId="7DAC476B">
      <w:pPr>
        <w:spacing w:line="360" w:lineRule="auto"/>
        <w:jc w:val="left"/>
        <w:textAlignment w:val="center"/>
        <w:rPr>
          <w:rFonts w:ascii="宋体" w:hAnsi="宋体"/>
          <w:color w:val="000000"/>
        </w:rPr>
      </w:pPr>
      <w:r>
        <w:rPr>
          <w:color w:val="000000"/>
        </w:rPr>
        <w:t xml:space="preserve">A. </w:t>
      </w:r>
      <w:r>
        <w:rPr>
          <w:rFonts w:ascii="宋体" w:hAnsi="宋体"/>
          <w:color w:val="000000"/>
        </w:rPr>
        <w:t>对比①②可探究：接触氧气是否为铁生锈</w:t>
      </w:r>
      <w:r>
        <w:rPr>
          <w:rFonts w:ascii="宋体" w:hAnsi="宋体"/>
          <w:color w:val="000000"/>
        </w:rPr>
        <w:drawing>
          <wp:inline distT="0" distB="0" distL="114300" distR="114300">
            <wp:extent cx="133350" cy="177800"/>
            <wp:effectExtent l="0" t="0" r="0" b="13335"/>
            <wp:docPr id="154160319" name="图片 154160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0319" name="图片 154160319"/>
                    <pic:cNvPicPr>
                      <a:picLocks noChangeAspect="1"/>
                    </pic:cNvPicPr>
                  </pic:nvPicPr>
                  <pic:blipFill>
                    <a:blip r:embed="rId23" cstate="print"/>
                    <a:stretch>
                      <a:fillRect/>
                    </a:stretch>
                  </pic:blipFill>
                  <pic:spPr>
                    <a:xfrm>
                      <a:off x="0" y="0"/>
                      <a:ext cx="133350" cy="177800"/>
                    </a:xfrm>
                    <a:prstGeom prst="rect">
                      <a:avLst/>
                    </a:prstGeom>
                  </pic:spPr>
                </pic:pic>
              </a:graphicData>
            </a:graphic>
          </wp:inline>
        </w:drawing>
      </w:r>
      <w:r>
        <w:rPr>
          <w:rFonts w:ascii="宋体" w:hAnsi="宋体"/>
          <w:color w:val="000000"/>
        </w:rPr>
        <w:t>条件之一</w:t>
      </w:r>
    </w:p>
    <w:p w14:paraId="2E200246">
      <w:pPr>
        <w:spacing w:line="360" w:lineRule="auto"/>
        <w:jc w:val="left"/>
        <w:textAlignment w:val="center"/>
        <w:rPr>
          <w:rFonts w:ascii="宋体" w:hAnsi="宋体"/>
          <w:color w:val="000000"/>
        </w:rPr>
      </w:pPr>
      <w:r>
        <w:rPr>
          <w:color w:val="000000"/>
        </w:rPr>
        <w:t xml:space="preserve">B. </w:t>
      </w:r>
      <w:r>
        <w:rPr>
          <w:rFonts w:ascii="宋体" w:hAnsi="宋体"/>
          <w:color w:val="000000"/>
        </w:rPr>
        <w:t>对比②③可探究：接触水是否为铁生锈的条件之一</w:t>
      </w:r>
    </w:p>
    <w:p w14:paraId="4E4EA889">
      <w:pPr>
        <w:spacing w:line="360" w:lineRule="auto"/>
        <w:jc w:val="left"/>
        <w:textAlignment w:val="center"/>
        <w:rPr>
          <w:rFonts w:ascii="宋体" w:hAnsi="宋体"/>
          <w:color w:val="000000"/>
        </w:rPr>
      </w:pPr>
      <w:r>
        <w:rPr>
          <w:color w:val="000000"/>
        </w:rPr>
        <w:t xml:space="preserve">C. </w:t>
      </w:r>
      <w:r>
        <w:rPr>
          <w:rFonts w:ascii="宋体" w:hAnsi="宋体"/>
          <w:color w:val="000000"/>
        </w:rPr>
        <w:t>对比①④可探究：温度达到着火点是否为铁燃烧的条件之一</w:t>
      </w:r>
    </w:p>
    <w:p w14:paraId="711BEF47">
      <w:pPr>
        <w:spacing w:line="360" w:lineRule="auto"/>
        <w:jc w:val="left"/>
        <w:textAlignment w:val="center"/>
        <w:rPr>
          <w:rFonts w:ascii="宋体" w:hAnsi="宋体"/>
          <w:color w:val="000000"/>
        </w:rPr>
      </w:pPr>
      <w:r>
        <w:rPr>
          <w:color w:val="000000"/>
        </w:rPr>
        <w:t xml:space="preserve">D. </w:t>
      </w:r>
      <w:r>
        <w:rPr>
          <w:rFonts w:ascii="宋体" w:hAnsi="宋体"/>
          <w:color w:val="000000"/>
        </w:rPr>
        <w:t>对比③④可探究：接触氧气是否为铁燃烧的条件之一</w:t>
      </w:r>
    </w:p>
    <w:p w14:paraId="6CE08986">
      <w:pPr>
        <w:spacing w:line="360" w:lineRule="auto"/>
        <w:textAlignment w:val="center"/>
        <w:rPr>
          <w:color w:val="000000"/>
        </w:rPr>
      </w:pPr>
      <w:r>
        <w:rPr>
          <w:color w:val="2E75B6"/>
        </w:rPr>
        <w:t>【答案】</w:t>
      </w:r>
      <w:r>
        <w:rPr>
          <w:color w:val="000000"/>
        </w:rPr>
        <w:t>C</w:t>
      </w:r>
    </w:p>
    <w:p w14:paraId="688F310A">
      <w:pPr>
        <w:spacing w:line="360" w:lineRule="auto"/>
        <w:textAlignment w:val="center"/>
        <w:rPr>
          <w:color w:val="000000"/>
        </w:rPr>
      </w:pPr>
      <w:r>
        <w:rPr>
          <w:color w:val="2E75B6"/>
        </w:rPr>
        <w:t>【解析】</w:t>
      </w:r>
    </w:p>
    <w:p w14:paraId="1103D430">
      <w:pPr>
        <w:spacing w:line="360" w:lineRule="auto"/>
        <w:jc w:val="left"/>
        <w:textAlignment w:val="center"/>
        <w:rPr>
          <w:rFonts w:ascii="宋体" w:hAnsi="宋体"/>
          <w:color w:val="000000"/>
        </w:rPr>
      </w:pPr>
      <w:r>
        <w:rPr>
          <w:color w:val="000000"/>
        </w:rPr>
        <w:t>【详解】</w:t>
      </w:r>
      <w:r>
        <w:rPr>
          <w:rFonts w:eastAsia="Times New Roman" w:cs="Times New Roman"/>
          <w:color w:val="000000"/>
        </w:rPr>
        <w:t>A.</w:t>
      </w:r>
      <w:r>
        <w:rPr>
          <w:rFonts w:ascii="宋体" w:hAnsi="宋体"/>
          <w:color w:val="000000"/>
        </w:rPr>
        <w:t>对比①②发现变量为水，所以可探究：接触水是否为铁生锈的条件之一，选项错误。</w:t>
      </w:r>
    </w:p>
    <w:p w14:paraId="29376CBB">
      <w:pPr>
        <w:spacing w:line="360" w:lineRule="auto"/>
        <w:jc w:val="left"/>
        <w:textAlignment w:val="center"/>
        <w:rPr>
          <w:rFonts w:ascii="宋体" w:hAnsi="宋体"/>
          <w:color w:val="000000"/>
        </w:rPr>
      </w:pPr>
      <w:r>
        <w:rPr>
          <w:rFonts w:eastAsia="Times New Roman" w:cs="Times New Roman"/>
          <w:color w:val="000000"/>
        </w:rPr>
        <w:t>B.</w:t>
      </w:r>
      <w:r>
        <w:rPr>
          <w:rFonts w:ascii="宋体" w:hAnsi="宋体"/>
          <w:color w:val="000000"/>
        </w:rPr>
        <w:t>无法对比②③，因为有多个变量：水和氧气和二氧化碳，选项错误。</w:t>
      </w:r>
    </w:p>
    <w:p w14:paraId="633B57E3">
      <w:pPr>
        <w:spacing w:line="360" w:lineRule="auto"/>
        <w:jc w:val="left"/>
        <w:textAlignment w:val="center"/>
        <w:rPr>
          <w:rFonts w:ascii="宋体" w:hAnsi="宋体"/>
          <w:color w:val="000000"/>
        </w:rPr>
      </w:pPr>
      <w:r>
        <w:rPr>
          <w:rFonts w:eastAsia="Times New Roman" w:cs="Times New Roman"/>
          <w:color w:val="000000"/>
        </w:rPr>
        <w:t>C.</w:t>
      </w:r>
      <w:r>
        <w:rPr>
          <w:rFonts w:ascii="宋体" w:hAnsi="宋体"/>
          <w:color w:val="000000"/>
        </w:rPr>
        <w:t>对比①④发现变量为温度是否达到着火点，所以可探究：温度达到着火点是否为铁燃烧的条件之一，正确。</w:t>
      </w:r>
    </w:p>
    <w:p w14:paraId="02BF2424">
      <w:pPr>
        <w:spacing w:line="360" w:lineRule="auto"/>
        <w:jc w:val="left"/>
        <w:textAlignment w:val="center"/>
        <w:rPr>
          <w:rFonts w:ascii="宋体" w:hAnsi="宋体"/>
          <w:color w:val="000000"/>
        </w:rPr>
      </w:pPr>
      <w:r>
        <w:rPr>
          <w:rFonts w:eastAsia="Times New Roman" w:cs="Times New Roman"/>
          <w:color w:val="000000"/>
        </w:rPr>
        <w:t>D.</w:t>
      </w:r>
      <w:r>
        <w:rPr>
          <w:rFonts w:ascii="宋体" w:hAnsi="宋体"/>
          <w:color w:val="000000"/>
        </w:rPr>
        <w:t>无法对比③④，因为有多个变量：二氧化碳和氧气，是否加热，选项错误。</w:t>
      </w:r>
    </w:p>
    <w:p w14:paraId="12B536AF">
      <w:pPr>
        <w:spacing w:line="360" w:lineRule="auto"/>
        <w:jc w:val="left"/>
        <w:textAlignment w:val="center"/>
        <w:rPr>
          <w:rFonts w:ascii="宋体" w:hAnsi="宋体"/>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14:paraId="2ACE1ECA">
      <w:pPr>
        <w:spacing w:line="360" w:lineRule="auto"/>
        <w:jc w:val="left"/>
        <w:textAlignment w:val="center"/>
        <w:rPr>
          <w:rFonts w:ascii="宋体" w:hAnsi="宋体"/>
          <w:b/>
          <w:color w:val="000000"/>
          <w:sz w:val="24"/>
        </w:rPr>
      </w:pPr>
      <w:r>
        <w:rPr>
          <w:rFonts w:ascii="宋体" w:hAnsi="宋体"/>
          <w:b/>
          <w:color w:val="000000"/>
          <w:sz w:val="24"/>
        </w:rPr>
        <w:t>二、非选择题：本大题共</w:t>
      </w:r>
      <w:r>
        <w:rPr>
          <w:rFonts w:eastAsia="Times New Roman" w:cs="Times New Roman"/>
          <w:b/>
          <w:color w:val="000000"/>
          <w:sz w:val="24"/>
        </w:rPr>
        <w:t>6</w:t>
      </w:r>
      <w:r>
        <w:rPr>
          <w:rFonts w:ascii="宋体" w:hAnsi="宋体"/>
          <w:b/>
          <w:color w:val="000000"/>
          <w:sz w:val="24"/>
        </w:rPr>
        <w:t>小题，第</w:t>
      </w:r>
      <w:r>
        <w:rPr>
          <w:rFonts w:eastAsia="Times New Roman" w:cs="Times New Roman"/>
          <w:b/>
          <w:color w:val="000000"/>
          <w:sz w:val="24"/>
        </w:rPr>
        <w:t>16</w:t>
      </w:r>
      <w:r>
        <w:rPr>
          <w:rFonts w:ascii="宋体" w:hAnsi="宋体"/>
          <w:b/>
          <w:color w:val="000000"/>
          <w:sz w:val="24"/>
        </w:rPr>
        <w:t>小题</w:t>
      </w:r>
      <w:r>
        <w:rPr>
          <w:rFonts w:eastAsia="Times New Roman" w:cs="Times New Roman"/>
          <w:b/>
          <w:color w:val="000000"/>
          <w:sz w:val="24"/>
        </w:rPr>
        <w:t>7</w:t>
      </w:r>
      <w:r>
        <w:rPr>
          <w:rFonts w:ascii="宋体" w:hAnsi="宋体"/>
          <w:b/>
          <w:color w:val="000000"/>
          <w:sz w:val="24"/>
        </w:rPr>
        <w:t>分，第</w:t>
      </w:r>
      <w:r>
        <w:rPr>
          <w:rFonts w:eastAsia="Times New Roman" w:cs="Times New Roman"/>
          <w:b/>
          <w:color w:val="000000"/>
          <w:sz w:val="24"/>
        </w:rPr>
        <w:t>17</w:t>
      </w:r>
      <w:r>
        <w:rPr>
          <w:rFonts w:ascii="宋体" w:hAnsi="宋体"/>
          <w:b/>
          <w:color w:val="000000"/>
          <w:sz w:val="24"/>
        </w:rPr>
        <w:t>小题</w:t>
      </w:r>
      <w:r>
        <w:rPr>
          <w:rFonts w:eastAsia="Times New Roman" w:cs="Times New Roman"/>
          <w:b/>
          <w:color w:val="000000"/>
          <w:sz w:val="24"/>
        </w:rPr>
        <w:t>8</w:t>
      </w:r>
      <w:r>
        <w:rPr>
          <w:rFonts w:ascii="宋体" w:hAnsi="宋体"/>
          <w:b/>
          <w:color w:val="000000"/>
          <w:sz w:val="24"/>
        </w:rPr>
        <w:t>分，第</w:t>
      </w:r>
      <w:r>
        <w:rPr>
          <w:rFonts w:eastAsia="Times New Roman" w:cs="Times New Roman"/>
          <w:b/>
          <w:color w:val="000000"/>
          <w:sz w:val="24"/>
        </w:rPr>
        <w:t>18~21</w:t>
      </w:r>
      <w:r>
        <w:rPr>
          <w:rFonts w:ascii="宋体" w:hAnsi="宋体"/>
          <w:b/>
          <w:color w:val="000000"/>
          <w:sz w:val="24"/>
        </w:rPr>
        <w:t>小题各</w:t>
      </w:r>
      <w:r>
        <w:rPr>
          <w:rFonts w:eastAsia="Times New Roman" w:cs="Times New Roman"/>
          <w:b/>
          <w:color w:val="000000"/>
          <w:sz w:val="24"/>
        </w:rPr>
        <w:t>10</w:t>
      </w:r>
      <w:r>
        <w:rPr>
          <w:rFonts w:ascii="宋体" w:hAnsi="宋体"/>
          <w:b/>
          <w:color w:val="000000"/>
          <w:sz w:val="24"/>
        </w:rPr>
        <w:t>分，共</w:t>
      </w:r>
      <w:r>
        <w:rPr>
          <w:rFonts w:eastAsia="Times New Roman" w:cs="Times New Roman"/>
          <w:b/>
          <w:color w:val="000000"/>
          <w:sz w:val="24"/>
        </w:rPr>
        <w:t>55</w:t>
      </w:r>
      <w:r>
        <w:rPr>
          <w:rFonts w:ascii="宋体" w:hAnsi="宋体"/>
          <w:b/>
          <w:color w:val="000000"/>
          <w:sz w:val="24"/>
        </w:rPr>
        <w:t>分。</w:t>
      </w:r>
    </w:p>
    <w:p w14:paraId="70EBF0F0">
      <w:pPr>
        <w:spacing w:line="360" w:lineRule="auto"/>
        <w:jc w:val="left"/>
        <w:textAlignment w:val="center"/>
        <w:rPr>
          <w:rFonts w:ascii="宋体" w:hAnsi="宋体"/>
          <w:color w:val="000000"/>
        </w:rPr>
      </w:pPr>
      <w:r>
        <w:rPr>
          <w:color w:val="000000"/>
        </w:rPr>
        <w:t xml:space="preserve">16. </w:t>
      </w:r>
      <w:r>
        <w:rPr>
          <w:rFonts w:ascii="宋体" w:hAnsi="宋体"/>
          <w:color w:val="000000"/>
        </w:rPr>
        <w:t>炉甘石始载于《外丹本草》，主要成分为碳酸锌（</w:t>
      </w:r>
      <w:r>
        <w:rPr>
          <w:rFonts w:eastAsia="Times New Roman" w:cs="Times New Roman"/>
          <w:color w:val="000000"/>
        </w:rPr>
        <w:t>ZnCO</w:t>
      </w:r>
      <w:r>
        <w:rPr>
          <w:rFonts w:eastAsia="Times New Roman" w:cs="Times New Roman"/>
          <w:color w:val="000000"/>
          <w:vertAlign w:val="subscript"/>
        </w:rPr>
        <w:t>3</w:t>
      </w:r>
      <w:r>
        <w:rPr>
          <w:rFonts w:ascii="宋体" w:hAnsi="宋体"/>
          <w:color w:val="000000"/>
        </w:rPr>
        <w:t>）和碱式碳酸锌，炮制后主要成分为氧化锌（</w:t>
      </w:r>
      <w:r>
        <w:rPr>
          <w:rFonts w:eastAsia="Times New Roman" w:cs="Times New Roman"/>
          <w:color w:val="000000"/>
        </w:rPr>
        <w:t>ZnO</w:t>
      </w:r>
      <w:r>
        <w:rPr>
          <w:rFonts w:ascii="宋体" w:hAnsi="宋体"/>
          <w:color w:val="000000"/>
        </w:rPr>
        <w:t>）可作为外用药使用。</w:t>
      </w:r>
    </w:p>
    <w:p w14:paraId="2590F0BA">
      <w:pPr>
        <w:spacing w:line="360" w:lineRule="auto"/>
        <w:jc w:val="left"/>
        <w:textAlignment w:val="center"/>
        <w:rPr>
          <w:rFonts w:ascii="宋体" w:hAnsi="宋体"/>
          <w:color w:val="000000"/>
        </w:rPr>
      </w:pPr>
      <w:r>
        <w:rPr>
          <w:rFonts w:ascii="宋体" w:hAnsi="宋体"/>
          <w:color w:val="000000"/>
        </w:rPr>
        <w:t>（1）锌元素属于人体必需的______（填“常量”或“微量”）元素。</w:t>
      </w:r>
    </w:p>
    <w:p w14:paraId="66DBBB3C">
      <w:pPr>
        <w:spacing w:line="360" w:lineRule="auto"/>
        <w:jc w:val="left"/>
        <w:textAlignment w:val="center"/>
        <w:rPr>
          <w:rFonts w:ascii="宋体" w:hAnsi="宋体"/>
          <w:color w:val="000000"/>
        </w:rPr>
      </w:pPr>
      <w:r>
        <w:rPr>
          <w:rFonts w:ascii="宋体" w:hAnsi="宋体"/>
          <w:color w:val="000000"/>
        </w:rPr>
        <w:t>（2）碳酸锌中锌、氧元素的原子个数比为______，质量比为______。</w:t>
      </w:r>
    </w:p>
    <w:p w14:paraId="0CDF9FAE">
      <w:pPr>
        <w:spacing w:line="360" w:lineRule="auto"/>
        <w:jc w:val="left"/>
        <w:textAlignment w:val="center"/>
        <w:rPr>
          <w:rFonts w:ascii="宋体" w:hAnsi="宋体"/>
          <w:color w:val="000000"/>
        </w:rPr>
      </w:pPr>
      <w:r>
        <w:rPr>
          <w:rFonts w:ascii="宋体" w:hAnsi="宋体"/>
          <w:color w:val="000000"/>
        </w:rPr>
        <w:t>（3）氧化锌、碳酸锌、碱式碳酸锌都有一定的抑菌活性，说明起抑菌作用的有效成分可能是______（填字母）。</w:t>
      </w:r>
    </w:p>
    <w:p w14:paraId="0F7EFB4A">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．锌分子</w:t>
      </w:r>
      <w:r>
        <w:rPr>
          <w:rFonts w:eastAsia="Times New Roman" w:cs="Times New Roman"/>
          <w:color w:val="000000"/>
        </w:rPr>
        <w:t xml:space="preserve">            b</w:t>
      </w:r>
      <w:r>
        <w:rPr>
          <w:rFonts w:ascii="宋体" w:hAnsi="宋体"/>
          <w:color w:val="000000"/>
        </w:rPr>
        <w:t>．锌元素</w:t>
      </w:r>
      <w:r>
        <w:rPr>
          <w:rFonts w:eastAsia="Times New Roman" w:cs="Times New Roman"/>
          <w:color w:val="000000"/>
        </w:rPr>
        <w:t xml:space="preserve">          c</w:t>
      </w:r>
      <w:r>
        <w:rPr>
          <w:rFonts w:ascii="宋体" w:hAnsi="宋体"/>
          <w:color w:val="000000"/>
        </w:rPr>
        <w:t>．锌单质</w:t>
      </w:r>
    </w:p>
    <w:p w14:paraId="44462482">
      <w:pPr>
        <w:spacing w:line="360" w:lineRule="auto"/>
        <w:jc w:val="left"/>
        <w:textAlignment w:val="center"/>
        <w:rPr>
          <w:rFonts w:ascii="宋体" w:hAnsi="宋体"/>
          <w:color w:val="000000"/>
        </w:rPr>
      </w:pPr>
      <w:r>
        <w:rPr>
          <w:rFonts w:ascii="宋体" w:hAnsi="宋体"/>
          <w:color w:val="000000"/>
        </w:rPr>
        <w:t>（4）药效高低与有效成分的含量相关。碳酸锌的抑菌活性低于相同质量的氧化锌，可能的原因是______。</w:t>
      </w:r>
    </w:p>
    <w:p w14:paraId="02B20B8D">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微量</w:t>
      </w:r>
      <w:r>
        <w:rPr>
          <w:color w:val="000000"/>
        </w:rPr>
        <w:t xml:space="preserve">    （2）    ①. </w:t>
      </w:r>
      <w:r>
        <w:object>
          <v:shape id="_x0000_i1025" o:spt="75" alt="学科网(www.zxxk.com)--教育资源门户，提供试卷、教案、课件、论文、素材以及各类教学资源下载，还有大量而丰富的教学相关资讯！" type="#_x0000_t75" style="height:14.25pt;width:17.25pt;" o:ole="t" filled="f" o:preferrelative="t" stroked="f" coordsize="21600,21600">
            <v:path/>
            <v:fill on="f" focussize="0,0"/>
            <v:stroke on="f" joinstyle="miter"/>
            <v:imagedata r:id="rId25" o:title="eqId9e1ab2ee26578e0ca3e385bd502b3578"/>
            <o:lock v:ext="edit" aspectratio="t"/>
            <w10:wrap type="none"/>
            <w10:anchorlock/>
          </v:shape>
          <o:OLEObject Type="Embed" ProgID="Equation.DSMT4" ShapeID="_x0000_i1025" DrawAspect="Content" ObjectID="_1468075725" r:id="rId24">
            <o:LockedField>false</o:LockedField>
          </o:OLEObject>
        </w:object>
      </w:r>
      <w:r>
        <w:rPr>
          <w:color w:val="000000"/>
        </w:rPr>
        <w:t xml:space="preserve">    ②. </w:t>
      </w:r>
      <w:r>
        <w:object>
          <v:shape id="_x0000_i1026"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27" o:title="eqIdfdafcb5935b9b9ca2dcab085c5bc4302"/>
            <o:lock v:ext="edit" aspectratio="t"/>
            <w10:wrap type="none"/>
            <w10:anchorlock/>
          </v:shape>
          <o:OLEObject Type="Embed" ProgID="Equation.DSMT4" ShapeID="_x0000_i1026" DrawAspect="Content" ObjectID="_1468075726" r:id="rId26">
            <o:LockedField>false</o:LockedField>
          </o:OLEObject>
        </w:object>
      </w:r>
      <w:r>
        <w:rPr>
          <w:color w:val="000000"/>
        </w:rPr>
        <w:t xml:space="preserve">    </w:t>
      </w:r>
    </w:p>
    <w:p w14:paraId="1297E879">
      <w:pPr>
        <w:spacing w:line="360" w:lineRule="auto"/>
        <w:textAlignment w:val="center"/>
        <w:rPr>
          <w:rFonts w:ascii="宋体" w:hAnsi="宋体"/>
          <w:color w:val="000000"/>
        </w:rPr>
      </w:pPr>
      <w:r>
        <w:rPr>
          <w:color w:val="000000"/>
        </w:rPr>
        <w:t>（3）</w:t>
      </w:r>
      <w:r>
        <w:rPr>
          <w:rFonts w:eastAsia="Times New Roman" w:cs="Times New Roman"/>
          <w:color w:val="000000"/>
        </w:rPr>
        <w:t>b</w:t>
      </w:r>
      <w:r>
        <w:rPr>
          <w:color w:val="000000"/>
        </w:rPr>
        <w:t xml:space="preserve">    （4）</w:t>
      </w:r>
      <w:r>
        <w:rPr>
          <w:rFonts w:ascii="宋体" w:hAnsi="宋体"/>
          <w:color w:val="000000"/>
        </w:rPr>
        <w:t>等质量的碳酸锌中锌元素的质量小于氧化锌中锌元素的质量</w:t>
      </w:r>
    </w:p>
    <w:p w14:paraId="4CAB1DA2">
      <w:pPr>
        <w:spacing w:line="360" w:lineRule="auto"/>
        <w:textAlignment w:val="center"/>
        <w:rPr>
          <w:color w:val="000000"/>
        </w:rPr>
      </w:pPr>
      <w:r>
        <w:rPr>
          <w:color w:val="2E75B6"/>
        </w:rPr>
        <w:t>【解析】</w:t>
      </w:r>
    </w:p>
    <w:p w14:paraId="2EE00683">
      <w:pPr>
        <w:spacing w:line="360" w:lineRule="auto"/>
        <w:textAlignment w:val="center"/>
        <w:rPr>
          <w:color w:val="000000"/>
        </w:rPr>
      </w:pPr>
      <w:r>
        <w:rPr>
          <w:color w:val="000000"/>
        </w:rPr>
        <w:t>【小问1详解】</w:t>
      </w:r>
    </w:p>
    <w:p w14:paraId="1BF82FE8">
      <w:pPr>
        <w:spacing w:line="360" w:lineRule="auto"/>
        <w:jc w:val="left"/>
        <w:textAlignment w:val="center"/>
        <w:rPr>
          <w:rFonts w:ascii="宋体" w:hAnsi="宋体"/>
          <w:color w:val="000000"/>
        </w:rPr>
      </w:pPr>
      <w:r>
        <w:rPr>
          <w:rFonts w:ascii="宋体" w:hAnsi="宋体"/>
          <w:color w:val="000000"/>
        </w:rPr>
        <w:t>含量小于</w:t>
      </w:r>
      <w:r>
        <w:rPr>
          <w:rFonts w:eastAsia="Times New Roman" w:cs="Times New Roman"/>
          <w:color w:val="000000"/>
        </w:rPr>
        <w:t>0.01%</w:t>
      </w:r>
      <w:r>
        <w:rPr>
          <w:rFonts w:ascii="宋体" w:hAnsi="宋体"/>
          <w:color w:val="000000"/>
        </w:rPr>
        <w:t>属于微量，锌属于微量元素，故填微量。</w:t>
      </w:r>
    </w:p>
    <w:p w14:paraId="67CA07D5">
      <w:pPr>
        <w:spacing w:line="360" w:lineRule="auto"/>
        <w:jc w:val="left"/>
        <w:textAlignment w:val="center"/>
        <w:rPr>
          <w:color w:val="000000"/>
        </w:rPr>
      </w:pPr>
      <w:r>
        <w:rPr>
          <w:color w:val="000000"/>
        </w:rPr>
        <w:t>【小问2详解】</w:t>
      </w:r>
    </w:p>
    <w:p w14:paraId="679FE70E">
      <w:pPr>
        <w:spacing w:line="360" w:lineRule="auto"/>
        <w:jc w:val="left"/>
        <w:textAlignment w:val="center"/>
        <w:rPr>
          <w:rFonts w:ascii="宋体" w:hAnsi="宋体"/>
          <w:color w:val="000000"/>
        </w:rPr>
      </w:pPr>
      <w:r>
        <w:object>
          <v:shape id="_x0000_i1027" o:spt="75" alt="学科网(www.zxxk.com)--教育资源门户，提供试卷、教案、课件、论文、素材以及各类教学资源下载，还有大量而丰富的教学相关资讯！" type="#_x0000_t75" style="height:18pt;width:36.75pt;" o:ole="t" filled="f" o:preferrelative="t" stroked="f" coordsize="21600,21600">
            <v:path/>
            <v:fill on="f" focussize="0,0"/>
            <v:stroke on="f" joinstyle="miter"/>
            <v:imagedata r:id="rId29" o:title="eqIdc535979b8f8e39718f46ea6347eaccef"/>
            <o:lock v:ext="edit" aspectratio="t"/>
            <w10:wrap type="none"/>
            <w10:anchorlock/>
          </v:shape>
          <o:OLEObject Type="Embed" ProgID="Equation.DSMT4" ShapeID="_x0000_i1027" DrawAspect="Content" ObjectID="_1468075727" r:id="rId28">
            <o:LockedField>false</o:LockedField>
          </o:OLEObject>
        </w:object>
      </w:r>
      <w:r>
        <w:rPr>
          <w:rFonts w:ascii="宋体" w:hAnsi="宋体"/>
          <w:color w:val="000000"/>
        </w:rPr>
        <w:t>中锌原子和氧原子个数比为</w:t>
      </w:r>
      <w:r>
        <w:object>
          <v:shape id="_x0000_i1028" o:spt="75" alt="学科网(www.zxxk.com)--教育资源门户，提供试卷、教案、课件、论文、素材以及各类教学资源下载，还有大量而丰富的教学相关资讯！" type="#_x0000_t75" style="height:14.25pt;width:17.25pt;" o:ole="t" filled="f" o:preferrelative="t" stroked="f" coordsize="21600,21600">
            <v:path/>
            <v:fill on="f" focussize="0,0"/>
            <v:stroke on="f" joinstyle="miter"/>
            <v:imagedata r:id="rId25" o:title="eqId9e1ab2ee26578e0ca3e385bd502b3578"/>
            <o:lock v:ext="edit" aspectratio="t"/>
            <w10:wrap type="none"/>
            <w10:anchorlock/>
          </v:shape>
          <o:OLEObject Type="Embed" ProgID="Equation.DSMT4" ShapeID="_x0000_i1028" DrawAspect="Content" ObjectID="_1468075728" r:id="rId30">
            <o:LockedField>false</o:LockedField>
          </o:OLEObject>
        </w:object>
      </w:r>
      <w:r>
        <w:rPr>
          <w:rFonts w:eastAsia="Times New Roman" w:cs="Times New Roman"/>
          <w:color w:val="000000"/>
        </w:rPr>
        <w:t xml:space="preserve"> </w:t>
      </w:r>
      <w:r>
        <w:rPr>
          <w:rFonts w:ascii="宋体" w:hAnsi="宋体"/>
          <w:color w:val="000000"/>
        </w:rPr>
        <w:t>，故填</w:t>
      </w:r>
      <w:r>
        <w:object>
          <v:shape id="_x0000_i1029" o:spt="75" alt="学科网(www.zxxk.com)--教育资源门户，提供试卷、教案、课件、论文、素材以及各类教学资源下载，还有大量而丰富的教学相关资讯！" type="#_x0000_t75" style="height:14.25pt;width:17.25pt;" o:ole="t" filled="f" o:preferrelative="t" stroked="f" coordsize="21600,21600">
            <v:path/>
            <v:fill on="f" focussize="0,0"/>
            <v:stroke on="f" joinstyle="miter"/>
            <v:imagedata r:id="rId25" o:title="eqId9e1ab2ee26578e0ca3e385bd502b3578"/>
            <o:lock v:ext="edit" aspectratio="t"/>
            <w10:wrap type="none"/>
            <w10:anchorlock/>
          </v:shape>
          <o:OLEObject Type="Embed" ProgID="Equation.DSMT4" ShapeID="_x0000_i1029" DrawAspect="Content" ObjectID="_1468075729" r:id="rId31">
            <o:LockedField>false</o:LockedField>
          </o:OLEObject>
        </w:object>
      </w:r>
      <w:r>
        <w:rPr>
          <w:rFonts w:ascii="宋体" w:hAnsi="宋体"/>
          <w:color w:val="000000"/>
        </w:rPr>
        <w:t>；</w:t>
      </w:r>
    </w:p>
    <w:p w14:paraId="55E5DCEC">
      <w:pPr>
        <w:spacing w:line="360" w:lineRule="auto"/>
        <w:jc w:val="left"/>
        <w:textAlignment w:val="center"/>
        <w:rPr>
          <w:rFonts w:ascii="宋体" w:hAnsi="宋体"/>
          <w:color w:val="000000"/>
        </w:rPr>
      </w:pPr>
      <w:r>
        <w:rPr>
          <w:rFonts w:ascii="宋体" w:hAnsi="宋体"/>
          <w:color w:val="000000"/>
        </w:rPr>
        <w:t>元素质量比等于相对原子质量乘以个数的比值，即</w:t>
      </w:r>
      <w:r>
        <w:object>
          <v:shape id="_x0000_i1030" o:spt="75" alt="学科网(www.zxxk.com)--教育资源门户，提供试卷、教案、课件、论文、素材以及各类教学资源下载，还有大量而丰富的教学相关资讯！" type="#_x0000_t75" style="height:14.25pt;width:90.75pt;" o:ole="t" filled="f" o:preferrelative="t" stroked="f" coordsize="21600,21600">
            <v:path/>
            <v:fill on="f" focussize="0,0"/>
            <v:stroke on="f" joinstyle="miter"/>
            <v:imagedata r:id="rId33" o:title="eqId8cc43f308f16a3d0bb34c6baadb440cb"/>
            <o:lock v:ext="edit" aspectratio="t"/>
            <w10:wrap type="none"/>
            <w10:anchorlock/>
          </v:shape>
          <o:OLEObject Type="Embed" ProgID="Equation.DSMT4" ShapeID="_x0000_i1030" DrawAspect="Content" ObjectID="_1468075730" r:id="rId32">
            <o:LockedField>false</o:LockedField>
          </o:OLEObject>
        </w:object>
      </w:r>
      <w:r>
        <w:rPr>
          <w:rFonts w:eastAsia="Times New Roman" w:cs="Times New Roman"/>
          <w:color w:val="000000"/>
        </w:rPr>
        <w:t xml:space="preserve"> </w:t>
      </w:r>
      <w:r>
        <w:rPr>
          <w:rFonts w:ascii="宋体" w:hAnsi="宋体"/>
          <w:color w:val="000000"/>
        </w:rPr>
        <w:t>，故填</w:t>
      </w:r>
      <w:r>
        <w:object>
          <v:shape id="_x0000_i1031" o:spt="75" alt="学科网(www.zxxk.com)--教育资源门户，提供试卷、教案、课件、论文、素材以及各类教学资源下载，还有大量而丰富的教学相关资讯！" type="#_x0000_t75" style="height:14.25pt;width:30.75pt;" o:ole="t" filled="f" o:preferrelative="t" stroked="f" coordsize="21600,21600">
            <v:path/>
            <v:fill on="f" focussize="0,0"/>
            <v:stroke on="f" joinstyle="miter"/>
            <v:imagedata r:id="rId27" o:title="eqIdfdafcb5935b9b9ca2dcab085c5bc4302"/>
            <o:lock v:ext="edit" aspectratio="t"/>
            <w10:wrap type="none"/>
            <w10:anchorlock/>
          </v:shape>
          <o:OLEObject Type="Embed" ProgID="Equation.DSMT4" ShapeID="_x0000_i1031" DrawAspect="Content" ObjectID="_1468075731" r:id="rId34">
            <o:LockedField>false</o:LockedField>
          </o:OLEObject>
        </w:object>
      </w:r>
      <w:r>
        <w:rPr>
          <w:rFonts w:ascii="宋体" w:hAnsi="宋体"/>
          <w:color w:val="000000"/>
        </w:rPr>
        <w:t>。</w:t>
      </w:r>
    </w:p>
    <w:p w14:paraId="7396803B">
      <w:pPr>
        <w:spacing w:line="360" w:lineRule="auto"/>
        <w:jc w:val="left"/>
        <w:textAlignment w:val="center"/>
        <w:rPr>
          <w:color w:val="000000"/>
        </w:rPr>
      </w:pPr>
      <w:r>
        <w:rPr>
          <w:color w:val="000000"/>
        </w:rPr>
        <w:t>【小问3详解】</w:t>
      </w:r>
    </w:p>
    <w:p w14:paraId="6666266E">
      <w:pPr>
        <w:spacing w:line="360" w:lineRule="auto"/>
        <w:jc w:val="left"/>
        <w:textAlignment w:val="center"/>
        <w:rPr>
          <w:rFonts w:ascii="宋体" w:hAnsi="宋体"/>
          <w:color w:val="000000"/>
        </w:rPr>
      </w:pPr>
      <w:r>
        <w:rPr>
          <w:rFonts w:ascii="宋体" w:hAnsi="宋体"/>
          <w:color w:val="000000"/>
        </w:rPr>
        <w:t>物质是由元素组成的，氧化锌、碳酸锌、碱式碳酸锌相同的成分是元素，即锌元素，故选</w:t>
      </w:r>
      <w:r>
        <w:rPr>
          <w:rFonts w:eastAsia="Times New Roman" w:cs="Times New Roman"/>
          <w:color w:val="000000"/>
        </w:rPr>
        <w:t>b</w:t>
      </w:r>
      <w:r>
        <w:rPr>
          <w:rFonts w:ascii="宋体" w:hAnsi="宋体"/>
          <w:color w:val="000000"/>
        </w:rPr>
        <w:t>。</w:t>
      </w:r>
    </w:p>
    <w:p w14:paraId="3962133C">
      <w:pPr>
        <w:spacing w:line="360" w:lineRule="auto"/>
        <w:jc w:val="left"/>
        <w:textAlignment w:val="center"/>
        <w:rPr>
          <w:color w:val="000000"/>
        </w:rPr>
      </w:pPr>
      <w:r>
        <w:rPr>
          <w:color w:val="000000"/>
        </w:rPr>
        <w:t>【小问4详解】</w:t>
      </w:r>
    </w:p>
    <w:p w14:paraId="1C81C56E">
      <w:pPr>
        <w:spacing w:line="360" w:lineRule="auto"/>
        <w:jc w:val="left"/>
        <w:textAlignment w:val="center"/>
        <w:rPr>
          <w:rFonts w:ascii="宋体" w:hAnsi="宋体"/>
          <w:color w:val="000000"/>
        </w:rPr>
      </w:pPr>
      <w:r>
        <w:rPr>
          <w:rFonts w:ascii="宋体" w:hAnsi="宋体"/>
          <w:color w:val="000000"/>
        </w:rPr>
        <w:t>由（</w:t>
      </w:r>
      <w:r>
        <w:rPr>
          <w:rFonts w:eastAsia="Times New Roman" w:cs="Times New Roman"/>
          <w:color w:val="000000"/>
        </w:rPr>
        <w:t>3</w:t>
      </w:r>
      <w:r>
        <w:rPr>
          <w:rFonts w:ascii="宋体" w:hAnsi="宋体"/>
          <w:color w:val="000000"/>
        </w:rPr>
        <w:t>）可知有效成分是锌元素，药效高低与有效成分的含量相关，故原因填等质量的碳酸锌中锌元素的质量小于氧化锌中锌元素的质量。</w:t>
      </w:r>
    </w:p>
    <w:p w14:paraId="4C97B3D3">
      <w:pPr>
        <w:spacing w:line="360" w:lineRule="auto"/>
        <w:jc w:val="left"/>
        <w:textAlignment w:val="center"/>
        <w:rPr>
          <w:rFonts w:ascii="宋体" w:hAnsi="宋体"/>
          <w:color w:val="000000"/>
        </w:rPr>
      </w:pPr>
      <w:r>
        <w:rPr>
          <w:color w:val="000000"/>
        </w:rPr>
        <w:t xml:space="preserve">17. </w:t>
      </w:r>
      <w:r>
        <w:rPr>
          <w:rFonts w:ascii="宋体" w:hAnsi="宋体"/>
          <w:color w:val="000000"/>
        </w:rPr>
        <w:t>我国科学家研制了一种新型催化剂，实现了甲烷向重要化工原料甲醇的高效转化。反应过程的微观示意图如图所示。</w:t>
      </w:r>
    </w:p>
    <w:p w14:paraId="2D0154BD">
      <w:pPr>
        <w:spacing w:line="360" w:lineRule="auto"/>
        <w:jc w:val="left"/>
        <w:textAlignment w:val="center"/>
        <w:rPr>
          <w:color w:val="000000"/>
        </w:rPr>
      </w:pPr>
      <w:r>
        <w:rPr>
          <w:rFonts w:ascii="宋体" w:hAnsi="宋体"/>
          <w:color w:val="000000"/>
        </w:rPr>
        <w:drawing>
          <wp:inline distT="0" distB="0" distL="114300" distR="114300">
            <wp:extent cx="3895725" cy="1085850"/>
            <wp:effectExtent l="0" t="0" r="9525"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3895725" cy="1085850"/>
                    </a:xfrm>
                    <a:prstGeom prst="rect">
                      <a:avLst/>
                    </a:prstGeom>
                  </pic:spPr>
                </pic:pic>
              </a:graphicData>
            </a:graphic>
          </wp:inline>
        </w:drawing>
      </w:r>
    </w:p>
    <w:p w14:paraId="66BE3BD2">
      <w:pPr>
        <w:spacing w:line="360" w:lineRule="auto"/>
        <w:jc w:val="left"/>
        <w:textAlignment w:val="center"/>
        <w:rPr>
          <w:rFonts w:ascii="宋体" w:hAnsi="宋体"/>
          <w:color w:val="000000"/>
        </w:rPr>
      </w:pPr>
      <w:r>
        <w:rPr>
          <w:rFonts w:ascii="宋体" w:hAnsi="宋体"/>
          <w:color w:val="000000"/>
        </w:rPr>
        <w:t>（1）该反应涉及______种单质。反应前后催化剂的化学性质______。</w:t>
      </w:r>
    </w:p>
    <w:p w14:paraId="4D8F27FE">
      <w:pPr>
        <w:spacing w:line="360" w:lineRule="auto"/>
        <w:jc w:val="left"/>
        <w:textAlignment w:val="center"/>
        <w:rPr>
          <w:rFonts w:ascii="宋体" w:hAnsi="宋体"/>
          <w:color w:val="000000"/>
        </w:rPr>
      </w:pPr>
      <w:r>
        <w:rPr>
          <w:rFonts w:ascii="宋体" w:hAnsi="宋体"/>
          <w:color w:val="000000"/>
        </w:rPr>
        <w:t>（2）该反应的化学方程式为______。</w:t>
      </w:r>
    </w:p>
    <w:p w14:paraId="5975A5F4">
      <w:pPr>
        <w:spacing w:line="360" w:lineRule="auto"/>
        <w:jc w:val="left"/>
        <w:textAlignment w:val="center"/>
        <w:rPr>
          <w:rFonts w:ascii="宋体" w:hAnsi="宋体"/>
          <w:color w:val="000000"/>
        </w:rPr>
      </w:pPr>
      <w:r>
        <w:rPr>
          <w:rFonts w:ascii="宋体" w:hAnsi="宋体"/>
          <w:color w:val="000000"/>
        </w:rPr>
        <w:t>（3）反应物中的一种气体可供呼吸。利用下图中的电解水装置制取时，它会在______管（填字母）中产生。</w:t>
      </w:r>
    </w:p>
    <w:p w14:paraId="65277190">
      <w:pPr>
        <w:spacing w:line="360" w:lineRule="auto"/>
        <w:jc w:val="left"/>
        <w:textAlignment w:val="center"/>
        <w:rPr>
          <w:color w:val="000000"/>
        </w:rPr>
      </w:pPr>
      <w:r>
        <w:rPr>
          <w:rFonts w:ascii="宋体" w:hAnsi="宋体"/>
          <w:color w:val="000000"/>
        </w:rPr>
        <w:drawing>
          <wp:inline distT="0" distB="0" distL="114300" distR="114300">
            <wp:extent cx="1647825" cy="19145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1647825" cy="1914525"/>
                    </a:xfrm>
                    <a:prstGeom prst="rect">
                      <a:avLst/>
                    </a:prstGeom>
                  </pic:spPr>
                </pic:pic>
              </a:graphicData>
            </a:graphic>
          </wp:inline>
        </w:drawing>
      </w:r>
    </w:p>
    <w:p w14:paraId="525185F9">
      <w:pPr>
        <w:spacing w:line="360" w:lineRule="auto"/>
        <w:jc w:val="left"/>
        <w:textAlignment w:val="center"/>
        <w:rPr>
          <w:rFonts w:ascii="宋体" w:hAnsi="宋体"/>
          <w:color w:val="000000"/>
        </w:rPr>
      </w:pPr>
      <w:r>
        <w:rPr>
          <w:rFonts w:ascii="宋体" w:hAnsi="宋体"/>
          <w:color w:val="000000"/>
        </w:rPr>
        <w:t>（4）我国空间站天和核心舱的再生生保系统能实现（</w:t>
      </w:r>
      <w:r>
        <w:rPr>
          <w:rFonts w:eastAsia="Times New Roman" w:cs="Times New Roman"/>
          <w:color w:val="000000"/>
        </w:rPr>
        <w:t>3</w:t>
      </w:r>
      <w:r>
        <w:rPr>
          <w:rFonts w:ascii="宋体" w:hAnsi="宋体"/>
          <w:color w:val="000000"/>
        </w:rPr>
        <w:t>）中气体的</w:t>
      </w:r>
      <w:r>
        <w:rPr>
          <w:rFonts w:eastAsia="Times New Roman" w:cs="Times New Roman"/>
          <w:color w:val="000000"/>
        </w:rPr>
        <w:t>100%</w:t>
      </w:r>
      <w:r>
        <w:rPr>
          <w:rFonts w:ascii="宋体" w:hAnsi="宋体"/>
          <w:color w:val="000000"/>
        </w:rPr>
        <w:t>再生。在失重条件下制得该气体后，还需通过膜分离技术将其与</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分离，原因是______。</w:t>
      </w:r>
    </w:p>
    <w:p w14:paraId="797D51DC">
      <w:pPr>
        <w:spacing w:line="360" w:lineRule="auto"/>
        <w:jc w:val="left"/>
        <w:textAlignment w:val="center"/>
        <w:rPr>
          <w:rFonts w:ascii="宋体" w:hAnsi="宋体"/>
          <w:color w:val="000000"/>
        </w:rPr>
      </w:pPr>
      <w:r>
        <w:rPr>
          <w:rFonts w:ascii="宋体" w:hAnsi="宋体"/>
          <w:color w:val="000000"/>
        </w:rPr>
        <w:t>（5）主要成分为</w:t>
      </w:r>
      <w:r>
        <w:rPr>
          <w:rFonts w:eastAsia="Times New Roman" w:cs="Times New Roman"/>
          <w:color w:val="000000"/>
        </w:rPr>
        <w:t>CH</w:t>
      </w:r>
      <w:r>
        <w:rPr>
          <w:rFonts w:eastAsia="Times New Roman" w:cs="Times New Roman"/>
          <w:color w:val="000000"/>
          <w:vertAlign w:val="subscript"/>
        </w:rPr>
        <w:t>4</w:t>
      </w:r>
      <w:r>
        <w:rPr>
          <w:rFonts w:ascii="宋体" w:hAnsi="宋体"/>
          <w:color w:val="000000"/>
        </w:rPr>
        <w:drawing>
          <wp:inline distT="0" distB="0" distL="114300" distR="114300">
            <wp:extent cx="133350" cy="177800"/>
            <wp:effectExtent l="0" t="0" r="0" b="13335"/>
            <wp:docPr id="154160320" name="图片 154160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0320" name="图片 154160320"/>
                    <pic:cNvPicPr>
                      <a:picLocks noChangeAspect="1"/>
                    </pic:cNvPicPr>
                  </pic:nvPicPr>
                  <pic:blipFill>
                    <a:blip r:embed="rId23" cstate="print"/>
                    <a:stretch>
                      <a:fillRect/>
                    </a:stretch>
                  </pic:blipFill>
                  <pic:spPr>
                    <a:xfrm>
                      <a:off x="0" y="0"/>
                      <a:ext cx="133350" cy="177800"/>
                    </a:xfrm>
                    <a:prstGeom prst="rect">
                      <a:avLst/>
                    </a:prstGeom>
                  </pic:spPr>
                </pic:pic>
              </a:graphicData>
            </a:graphic>
          </wp:inline>
        </w:drawing>
      </w:r>
      <w:r>
        <w:rPr>
          <w:rFonts w:ascii="宋体" w:hAnsi="宋体"/>
          <w:color w:val="000000"/>
        </w:rPr>
        <w:t>燃料是______（多选，填字母）。</w:t>
      </w:r>
    </w:p>
    <w:p w14:paraId="2DB963C4">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．煤</w:t>
      </w:r>
      <w:r>
        <w:rPr>
          <w:rFonts w:eastAsia="Times New Roman" w:cs="Times New Roman"/>
          <w:color w:val="000000"/>
        </w:rPr>
        <w:t xml:space="preserve">         b</w:t>
      </w:r>
      <w:r>
        <w:rPr>
          <w:rFonts w:ascii="宋体" w:hAnsi="宋体"/>
          <w:color w:val="000000"/>
        </w:rPr>
        <w:t>．沼气</w:t>
      </w:r>
      <w:r>
        <w:rPr>
          <w:rFonts w:eastAsia="Times New Roman" w:cs="Times New Roman"/>
          <w:color w:val="000000"/>
        </w:rPr>
        <w:t xml:space="preserve">         c</w:t>
      </w:r>
      <w:r>
        <w:rPr>
          <w:rFonts w:ascii="宋体" w:hAnsi="宋体"/>
          <w:color w:val="000000"/>
        </w:rPr>
        <w:t>．天然气</w:t>
      </w:r>
      <w:r>
        <w:rPr>
          <w:rFonts w:eastAsia="Times New Roman" w:cs="Times New Roman"/>
          <w:color w:val="000000"/>
        </w:rPr>
        <w:t xml:space="preserve">           d</w:t>
      </w:r>
      <w:r>
        <w:rPr>
          <w:rFonts w:ascii="宋体" w:hAnsi="宋体"/>
          <w:color w:val="000000"/>
        </w:rPr>
        <w:t>．乙醇汽油</w:t>
      </w:r>
    </w:p>
    <w:p w14:paraId="5897CC55">
      <w:pPr>
        <w:spacing w:line="360" w:lineRule="auto"/>
        <w:textAlignment w:val="center"/>
        <w:rPr>
          <w:color w:val="000000"/>
        </w:rPr>
      </w:pPr>
      <w:r>
        <w:rPr>
          <w:color w:val="2E75B6"/>
        </w:rPr>
        <w:t>【答案】</w:t>
      </w:r>
      <w:r>
        <w:rPr>
          <w:color w:val="000000"/>
        </w:rPr>
        <w:t xml:space="preserve">（1）    ①. 2##二##两    ②. 不变    </w:t>
      </w:r>
    </w:p>
    <w:p w14:paraId="69329102">
      <w:pPr>
        <w:spacing w:line="360" w:lineRule="auto"/>
        <w:textAlignment w:val="center"/>
        <w:rPr>
          <w:color w:val="000000"/>
        </w:rPr>
      </w:pPr>
      <w:r>
        <w:rPr>
          <w:color w:val="000000"/>
        </w:rPr>
        <w:t>（2）</w:t>
      </w:r>
      <w:r>
        <w:object>
          <v:shape id="_x0000_i1032" o:spt="75" alt="学科网(www.zxxk.com)--教育资源门户，提供试卷、教案、课件、论文、素材以及各类教学资源下载，还有大量而丰富的教学相关资讯！" type="#_x0000_t75" style="height:38.25pt;width:173.25pt;" o:ole="t" filled="f" o:preferrelative="t" stroked="f" coordsize="21600,21600">
            <v:path/>
            <v:fill on="f" focussize="0,0"/>
            <v:stroke on="f" joinstyle="miter"/>
            <v:imagedata r:id="rId38" o:title="eqIdf240f9edd96de0b6e376094787a24882"/>
            <o:lock v:ext="edit" aspectratio="t"/>
            <w10:wrap type="none"/>
            <w10:anchorlock/>
          </v:shape>
          <o:OLEObject Type="Embed" ProgID="Equation.DSMT4" ShapeID="_x0000_i1032" DrawAspect="Content" ObjectID="_1468075732" r:id="rId37">
            <o:LockedField>false</o:LockedField>
          </o:OLEObject>
        </w:object>
      </w:r>
      <w:r>
        <w:rPr>
          <w:color w:val="000000"/>
        </w:rPr>
        <w:br w:type="textWrapping"/>
      </w:r>
      <w:r>
        <w:rPr>
          <w:color w:val="000000"/>
        </w:rPr>
        <w:t xml:space="preserve">    （3）B    </w:t>
      </w:r>
    </w:p>
    <w:p w14:paraId="1853278A">
      <w:pPr>
        <w:spacing w:line="360" w:lineRule="auto"/>
        <w:textAlignment w:val="center"/>
        <w:rPr>
          <w:color w:val="000000"/>
        </w:rPr>
      </w:pPr>
      <w:r>
        <w:rPr>
          <w:color w:val="000000"/>
        </w:rPr>
        <w:t>（4）氧气不易溶于水，且氧分子与水分子大小不同    （5）bc</w:t>
      </w:r>
    </w:p>
    <w:p w14:paraId="55C9E1D9">
      <w:pPr>
        <w:spacing w:line="360" w:lineRule="auto"/>
        <w:textAlignment w:val="center"/>
        <w:rPr>
          <w:color w:val="000000"/>
        </w:rPr>
      </w:pPr>
      <w:r>
        <w:rPr>
          <w:color w:val="2E75B6"/>
        </w:rPr>
        <w:t>【解析】</w:t>
      </w:r>
    </w:p>
    <w:p w14:paraId="278A9922">
      <w:pPr>
        <w:spacing w:line="360" w:lineRule="auto"/>
        <w:textAlignment w:val="center"/>
        <w:rPr>
          <w:color w:val="000000"/>
        </w:rPr>
      </w:pPr>
      <w:r>
        <w:rPr>
          <w:color w:val="000000"/>
        </w:rPr>
        <w:t>【小问1详解】</w:t>
      </w:r>
    </w:p>
    <w:p w14:paraId="1BC25146">
      <w:pPr>
        <w:spacing w:line="360" w:lineRule="auto"/>
        <w:jc w:val="left"/>
        <w:textAlignment w:val="center"/>
        <w:rPr>
          <w:color w:val="000000"/>
        </w:rPr>
      </w:pPr>
      <w:r>
        <w:rPr>
          <w:color w:val="000000"/>
        </w:rPr>
        <w:t>由图可知，图中涉及物质为甲烷、氧气、氢气、水、甲醇，氢气是由氢元素组成的纯净物，属于单质、氧气是由氧元素组成的纯净物，属于单质，甲烷是由C、H元素组成的纯净物，属于化合物；甲醇是由C、H、O元素组成的纯净物，属于化合物，水是由H、O元素组成的纯净物，属于化合物，故涉及2种单质；</w:t>
      </w:r>
    </w:p>
    <w:p w14:paraId="114785ED">
      <w:pPr>
        <w:spacing w:line="360" w:lineRule="auto"/>
        <w:jc w:val="left"/>
        <w:textAlignment w:val="center"/>
        <w:rPr>
          <w:color w:val="000000"/>
        </w:rPr>
      </w:pPr>
      <w:r>
        <w:rPr>
          <w:color w:val="000000"/>
        </w:rPr>
        <w:t>化学反应前后，催化剂的质量和化学性质不变；</w:t>
      </w:r>
    </w:p>
    <w:p w14:paraId="10795420">
      <w:pPr>
        <w:spacing w:line="360" w:lineRule="auto"/>
        <w:jc w:val="left"/>
        <w:textAlignment w:val="center"/>
        <w:rPr>
          <w:color w:val="000000"/>
        </w:rPr>
      </w:pPr>
      <w:r>
        <w:rPr>
          <w:color w:val="000000"/>
        </w:rPr>
        <w:t>【小问2详解】</w:t>
      </w:r>
    </w:p>
    <w:p w14:paraId="177A3448">
      <w:pPr>
        <w:spacing w:line="360" w:lineRule="auto"/>
        <w:jc w:val="left"/>
        <w:textAlignment w:val="center"/>
        <w:rPr>
          <w:color w:val="000000"/>
        </w:rPr>
      </w:pPr>
      <w:r>
        <w:rPr>
          <w:color w:val="000000"/>
        </w:rPr>
        <w:t>由图可知，该反应为甲烷和氧气、氢气在催化剂的作用下转化为甲醇和水，该反应的化学方程式为：</w:t>
      </w:r>
      <w:r>
        <w:object>
          <v:shape id="_x0000_i1033" o:spt="75" alt="学科网(www.zxxk.com)--教育资源门户，提供试卷、教案、课件、论文、素材以及各类教学资源下载，还有大量而丰富的教学相关资讯！" type="#_x0000_t75" style="height:38.25pt;width:173.25pt;" o:ole="t" filled="f" o:preferrelative="t" stroked="f" coordsize="21600,21600">
            <v:path/>
            <v:fill on="f" focussize="0,0"/>
            <v:stroke on="f" joinstyle="miter"/>
            <v:imagedata r:id="rId38" o:title="eqIdf240f9edd96de0b6e376094787a24882"/>
            <o:lock v:ext="edit" aspectratio="t"/>
            <w10:wrap type="none"/>
            <w10:anchorlock/>
          </v:shape>
          <o:OLEObject Type="Embed" ProgID="Equation.DSMT4" ShapeID="_x0000_i1033" DrawAspect="Content" ObjectID="_1468075733" r:id="rId39">
            <o:LockedField>false</o:LockedField>
          </o:OLEObject>
        </w:object>
      </w:r>
      <w:r>
        <w:rPr>
          <w:color w:val="000000"/>
        </w:rPr>
        <w:t>；</w:t>
      </w:r>
    </w:p>
    <w:p w14:paraId="53A33C98">
      <w:pPr>
        <w:spacing w:line="360" w:lineRule="auto"/>
        <w:jc w:val="left"/>
        <w:textAlignment w:val="center"/>
        <w:rPr>
          <w:color w:val="000000"/>
        </w:rPr>
      </w:pPr>
      <w:r>
        <w:rPr>
          <w:color w:val="000000"/>
        </w:rPr>
        <w:t>【小问3详解】</w:t>
      </w:r>
    </w:p>
    <w:p w14:paraId="53CEC98C">
      <w:pPr>
        <w:spacing w:line="360" w:lineRule="auto"/>
        <w:jc w:val="left"/>
        <w:textAlignment w:val="center"/>
        <w:rPr>
          <w:color w:val="000000"/>
        </w:rPr>
      </w:pPr>
      <w:r>
        <w:rPr>
          <w:color w:val="000000"/>
        </w:rPr>
        <w:t>氧气能供给呼吸，在电解水实验中，“正氧负氢”，B管与正极相连，产生</w:t>
      </w:r>
      <w:r>
        <w:rPr>
          <w:color w:val="000000"/>
        </w:rPr>
        <w:drawing>
          <wp:inline distT="0" distB="0" distL="114300" distR="114300">
            <wp:extent cx="133350" cy="177800"/>
            <wp:effectExtent l="0" t="0" r="0" b="13335"/>
            <wp:docPr id="154160321" name="图片 154160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0321" name="图片 154160321"/>
                    <pic:cNvPicPr>
                      <a:picLocks noChangeAspect="1"/>
                    </pic:cNvPicPr>
                  </pic:nvPicPr>
                  <pic:blipFill>
                    <a:blip r:embed="rId23" cstate="print"/>
                    <a:stretch>
                      <a:fillRect/>
                    </a:stretch>
                  </pic:blipFill>
                  <pic:spPr>
                    <a:xfrm>
                      <a:off x="0" y="0"/>
                      <a:ext cx="133350" cy="177800"/>
                    </a:xfrm>
                    <a:prstGeom prst="rect">
                      <a:avLst/>
                    </a:prstGeom>
                  </pic:spPr>
                </pic:pic>
              </a:graphicData>
            </a:graphic>
          </wp:inline>
        </w:drawing>
      </w:r>
      <w:r>
        <w:rPr>
          <w:color w:val="000000"/>
        </w:rPr>
        <w:t>是氧气；</w:t>
      </w:r>
    </w:p>
    <w:p w14:paraId="1A53A8F4">
      <w:pPr>
        <w:spacing w:line="360" w:lineRule="auto"/>
        <w:jc w:val="left"/>
        <w:textAlignment w:val="center"/>
        <w:rPr>
          <w:color w:val="000000"/>
        </w:rPr>
      </w:pPr>
      <w:r>
        <w:rPr>
          <w:color w:val="000000"/>
        </w:rPr>
        <w:t>【小问4详解】</w:t>
      </w:r>
    </w:p>
    <w:p w14:paraId="169EB5BB">
      <w:pPr>
        <w:spacing w:line="360" w:lineRule="auto"/>
        <w:jc w:val="left"/>
        <w:textAlignment w:val="center"/>
        <w:rPr>
          <w:color w:val="000000"/>
        </w:rPr>
      </w:pPr>
      <w:r>
        <w:rPr>
          <w:color w:val="000000"/>
        </w:rPr>
        <w:t>氧气不易溶于水，且氧分子和水分子的大小不同，故可通过膜分离技术将氧分子与水分子分离；</w:t>
      </w:r>
    </w:p>
    <w:p w14:paraId="0AA2639C">
      <w:pPr>
        <w:spacing w:line="360" w:lineRule="auto"/>
        <w:jc w:val="left"/>
        <w:textAlignment w:val="center"/>
        <w:rPr>
          <w:color w:val="000000"/>
        </w:rPr>
      </w:pPr>
      <w:r>
        <w:rPr>
          <w:color w:val="000000"/>
        </w:rPr>
        <w:t>【小问5详解】</w:t>
      </w:r>
    </w:p>
    <w:p w14:paraId="2394A320">
      <w:pPr>
        <w:spacing w:line="360" w:lineRule="auto"/>
        <w:jc w:val="left"/>
        <w:textAlignment w:val="center"/>
        <w:rPr>
          <w:color w:val="000000"/>
        </w:rPr>
      </w:pPr>
      <w:r>
        <w:rPr>
          <w:color w:val="000000"/>
        </w:rPr>
        <w:t>a、煤的主要成分是碳，不符合题意；</w:t>
      </w:r>
    </w:p>
    <w:p w14:paraId="70ED3E19">
      <w:pPr>
        <w:spacing w:line="360" w:lineRule="auto"/>
        <w:jc w:val="left"/>
        <w:textAlignment w:val="center"/>
        <w:rPr>
          <w:color w:val="000000"/>
        </w:rPr>
      </w:pPr>
      <w:r>
        <w:rPr>
          <w:color w:val="000000"/>
        </w:rPr>
        <w:t>b、沼气的主要成分是甲烷，符合题意；</w:t>
      </w:r>
    </w:p>
    <w:p w14:paraId="131C8F7B">
      <w:pPr>
        <w:spacing w:line="360" w:lineRule="auto"/>
        <w:jc w:val="left"/>
        <w:textAlignment w:val="center"/>
        <w:rPr>
          <w:color w:val="000000"/>
        </w:rPr>
      </w:pPr>
      <w:r>
        <w:rPr>
          <w:color w:val="000000"/>
        </w:rPr>
        <w:t>c、天然气的主要成分是甲烷，符合题意；</w:t>
      </w:r>
    </w:p>
    <w:p w14:paraId="2D6902F0">
      <w:pPr>
        <w:spacing w:line="360" w:lineRule="auto"/>
        <w:jc w:val="left"/>
        <w:textAlignment w:val="center"/>
        <w:rPr>
          <w:color w:val="000000"/>
        </w:rPr>
      </w:pPr>
      <w:r>
        <w:rPr>
          <w:color w:val="000000"/>
        </w:rPr>
        <w:t>d、乙醇汽油是由乙醇和汽油混合而成，不含甲烷，不符合题意。</w:t>
      </w:r>
    </w:p>
    <w:p w14:paraId="2177BAFE">
      <w:pPr>
        <w:spacing w:line="360" w:lineRule="auto"/>
        <w:jc w:val="left"/>
        <w:textAlignment w:val="center"/>
        <w:rPr>
          <w:color w:val="000000"/>
        </w:rPr>
      </w:pPr>
      <w:r>
        <w:rPr>
          <w:color w:val="000000"/>
        </w:rPr>
        <w:t>故选bc。</w:t>
      </w:r>
    </w:p>
    <w:p w14:paraId="4A2344B3">
      <w:pPr>
        <w:spacing w:line="360" w:lineRule="auto"/>
        <w:jc w:val="left"/>
        <w:textAlignment w:val="center"/>
        <w:rPr>
          <w:rFonts w:ascii="宋体" w:hAnsi="宋体"/>
          <w:color w:val="000000"/>
        </w:rPr>
      </w:pPr>
      <w:r>
        <w:rPr>
          <w:color w:val="000000"/>
        </w:rPr>
        <w:t xml:space="preserve">18. </w:t>
      </w:r>
      <w:r>
        <w:rPr>
          <w:rFonts w:ascii="宋体" w:hAnsi="宋体"/>
          <w:color w:val="000000"/>
        </w:rPr>
        <w:t>具备基本化学实验技能是学习化学的基础和保证。在化学实验操作考试中，小明和小英分别抽取了</w:t>
      </w:r>
      <w:r>
        <w:rPr>
          <w:rFonts w:eastAsia="Times New Roman" w:cs="Times New Roman"/>
          <w:color w:val="000000"/>
        </w:rPr>
        <w:t>I</w:t>
      </w:r>
      <w:r>
        <w:rPr>
          <w:rFonts w:ascii="宋体" w:hAnsi="宋体"/>
          <w:color w:val="000000"/>
        </w:rPr>
        <w:t>、Ⅱ两组试题。可供选择的实验药品有大理石、</w:t>
      </w:r>
      <w:r>
        <w:rPr>
          <w:rFonts w:eastAsia="Times New Roman" w:cs="Times New Roman"/>
          <w:color w:val="000000"/>
        </w:rPr>
        <w:t>KC1O</w:t>
      </w:r>
      <w:r>
        <w:rPr>
          <w:rFonts w:eastAsia="Times New Roman" w:cs="Times New Roman"/>
          <w:color w:val="000000"/>
          <w:vertAlign w:val="subscript"/>
        </w:rPr>
        <w:t>3</w:t>
      </w:r>
      <w:r>
        <w:rPr>
          <w:rFonts w:ascii="宋体" w:hAnsi="宋体"/>
          <w:color w:val="000000"/>
        </w:rPr>
        <w:t>、</w:t>
      </w:r>
      <w:r>
        <w:rPr>
          <w:rFonts w:eastAsia="Times New Roman" w:cs="Times New Roman"/>
          <w:color w:val="000000"/>
        </w:rPr>
        <w:t>MnO</w:t>
      </w:r>
      <w:r>
        <w:rPr>
          <w:rFonts w:eastAsia="Times New Roman" w:cs="Times New Roman"/>
          <w:color w:val="000000"/>
          <w:vertAlign w:val="subscript"/>
        </w:rPr>
        <w:t>2</w:t>
      </w:r>
      <w:r>
        <w:rPr>
          <w:rFonts w:ascii="宋体" w:hAnsi="宋体"/>
          <w:color w:val="000000"/>
        </w:rPr>
        <w:t>、稀盐酸、</w:t>
      </w:r>
      <w:r>
        <w:rPr>
          <w:rFonts w:eastAsia="Times New Roman" w:cs="Times New Roman"/>
          <w:color w:val="000000"/>
        </w:rPr>
        <w:t>NaOH</w:t>
      </w:r>
      <w:r>
        <w:rPr>
          <w:rFonts w:ascii="宋体" w:hAnsi="宋体"/>
          <w:color w:val="000000"/>
        </w:rPr>
        <w:t>溶液、</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溶液、酚酞溶液、石蕊溶液等，相关实验装置如图所示。</w:t>
      </w:r>
    </w:p>
    <w:p w14:paraId="74B02F57">
      <w:pPr>
        <w:spacing w:line="360" w:lineRule="auto"/>
        <w:jc w:val="left"/>
        <w:textAlignment w:val="center"/>
        <w:rPr>
          <w:color w:val="000000"/>
        </w:rPr>
      </w:pPr>
      <w:r>
        <w:rPr>
          <w:color w:val="000000"/>
        </w:rPr>
        <w:drawing>
          <wp:inline distT="0" distB="0" distL="114300" distR="114300">
            <wp:extent cx="4333875" cy="1409700"/>
            <wp:effectExtent l="0" t="0" r="9525" b="0"/>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40" cstate="print"/>
                    <a:stretch>
                      <a:fillRect/>
                    </a:stretch>
                  </pic:blipFill>
                  <pic:spPr>
                    <a:xfrm>
                      <a:off x="0" y="0"/>
                      <a:ext cx="4333875" cy="1409700"/>
                    </a:xfrm>
                    <a:prstGeom prst="rect">
                      <a:avLst/>
                    </a:prstGeom>
                  </pic:spPr>
                </pic:pic>
              </a:graphicData>
            </a:graphic>
          </wp:inline>
        </w:drawing>
      </w:r>
    </w:p>
    <w:p w14:paraId="65CC4759">
      <w:pPr>
        <w:spacing w:line="360" w:lineRule="auto"/>
        <w:jc w:val="left"/>
        <w:textAlignment w:val="center"/>
        <w:rPr>
          <w:rFonts w:ascii="宋体" w:hAnsi="宋体"/>
          <w:color w:val="000000"/>
        </w:rPr>
      </w:pPr>
      <w:r>
        <w:rPr>
          <w:rFonts w:eastAsia="Times New Roman" w:cs="Times New Roman"/>
          <w:color w:val="000000"/>
        </w:rPr>
        <w:t>I</w:t>
      </w:r>
      <w:r>
        <w:rPr>
          <w:rFonts w:ascii="宋体" w:hAnsi="宋体"/>
          <w:color w:val="000000"/>
        </w:rPr>
        <w:t>组：</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和</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的实验室制取</w:t>
      </w:r>
    </w:p>
    <w:p w14:paraId="7F748FCF">
      <w:pPr>
        <w:spacing w:line="360" w:lineRule="auto"/>
        <w:jc w:val="left"/>
        <w:textAlignment w:val="center"/>
        <w:rPr>
          <w:rFonts w:ascii="宋体" w:hAnsi="宋体"/>
          <w:color w:val="000000"/>
        </w:rPr>
      </w:pPr>
      <w:r>
        <w:rPr>
          <w:color w:val="000000"/>
        </w:rPr>
        <w:t>（1）</w:t>
      </w:r>
      <w:r>
        <w:rPr>
          <w:rFonts w:ascii="宋体" w:hAnsi="宋体"/>
          <w:color w:val="000000"/>
        </w:rPr>
        <w:t>仪器</w:t>
      </w:r>
      <w:r>
        <w:rPr>
          <w:rFonts w:eastAsia="Times New Roman" w:cs="Times New Roman"/>
          <w:color w:val="000000"/>
        </w:rPr>
        <w:t>a</w:t>
      </w:r>
      <w:r>
        <w:rPr>
          <w:rFonts w:ascii="宋体" w:hAnsi="宋体"/>
          <w:color w:val="000000"/>
        </w:rPr>
        <w:t>的名称是</w:t>
      </w:r>
      <w:r>
        <w:rPr>
          <w:color w:val="000000"/>
        </w:rPr>
        <w:t>______</w:t>
      </w:r>
      <w:r>
        <w:rPr>
          <w:rFonts w:ascii="宋体" w:hAnsi="宋体"/>
          <w:color w:val="000000"/>
        </w:rPr>
        <w:t>。</w:t>
      </w:r>
    </w:p>
    <w:p w14:paraId="02BCF512">
      <w:pPr>
        <w:spacing w:line="360" w:lineRule="auto"/>
        <w:jc w:val="left"/>
        <w:textAlignment w:val="center"/>
        <w:rPr>
          <w:rFonts w:ascii="宋体" w:hAnsi="宋体"/>
          <w:color w:val="000000"/>
        </w:rPr>
      </w:pPr>
      <w:r>
        <w:rPr>
          <w:color w:val="000000"/>
        </w:rPr>
        <w:t>（2）</w:t>
      </w:r>
      <w:r>
        <w:rPr>
          <w:rFonts w:ascii="宋体" w:hAnsi="宋体"/>
          <w:color w:val="000000"/>
        </w:rPr>
        <w:t>小明想用同一套装置分别制取</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和</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，应选用发生装置</w:t>
      </w:r>
      <w:r>
        <w:rPr>
          <w:color w:val="000000"/>
        </w:rPr>
        <w:t>______</w:t>
      </w:r>
      <w:r>
        <w:rPr>
          <w:rFonts w:ascii="宋体" w:hAnsi="宋体"/>
          <w:color w:val="000000"/>
        </w:rPr>
        <w:t>和收集装置</w:t>
      </w:r>
      <w:r>
        <w:rPr>
          <w:color w:val="000000"/>
        </w:rPr>
        <w:t>______</w:t>
      </w:r>
      <w:r>
        <w:rPr>
          <w:rFonts w:ascii="宋体" w:hAnsi="宋体"/>
          <w:color w:val="000000"/>
        </w:rPr>
        <w:t>（填字母）。其中，制取</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的化学方程式为</w:t>
      </w:r>
      <w:r>
        <w:rPr>
          <w:color w:val="000000"/>
        </w:rPr>
        <w:t>______</w:t>
      </w:r>
      <w:r>
        <w:rPr>
          <w:rFonts w:ascii="宋体" w:hAnsi="宋体"/>
          <w:color w:val="000000"/>
        </w:rPr>
        <w:t>。</w:t>
      </w:r>
    </w:p>
    <w:p w14:paraId="21891F8D">
      <w:pPr>
        <w:spacing w:line="360" w:lineRule="auto"/>
        <w:jc w:val="left"/>
        <w:textAlignment w:val="center"/>
        <w:rPr>
          <w:rFonts w:ascii="宋体" w:hAnsi="宋体"/>
          <w:color w:val="000000"/>
        </w:rPr>
      </w:pPr>
      <w:r>
        <w:rPr>
          <w:rFonts w:ascii="宋体" w:hAnsi="宋体"/>
          <w:color w:val="000000"/>
        </w:rPr>
        <w:t>Ⅱ组：溶液酸碱性的检验和酸、碱的化学性质</w:t>
      </w:r>
    </w:p>
    <w:p w14:paraId="41561B7E">
      <w:pPr>
        <w:spacing w:line="360" w:lineRule="auto"/>
        <w:jc w:val="left"/>
        <w:textAlignment w:val="center"/>
        <w:rPr>
          <w:rFonts w:ascii="宋体" w:hAnsi="宋体"/>
          <w:color w:val="000000"/>
        </w:rPr>
      </w:pPr>
      <w:r>
        <w:rPr>
          <w:color w:val="000000"/>
        </w:rPr>
        <w:t>（3）</w:t>
      </w:r>
      <w:r>
        <w:rPr>
          <w:rFonts w:ascii="宋体" w:hAnsi="宋体"/>
          <w:color w:val="000000"/>
        </w:rPr>
        <w:t>为了鉴别稀盐酸和</w:t>
      </w:r>
      <w:r>
        <w:rPr>
          <w:rFonts w:eastAsia="Times New Roman" w:cs="Times New Roman"/>
          <w:color w:val="000000"/>
        </w:rPr>
        <w:t>NaOH</w:t>
      </w:r>
      <w:r>
        <w:rPr>
          <w:rFonts w:ascii="宋体" w:hAnsi="宋体"/>
          <w:color w:val="000000"/>
        </w:rPr>
        <w:t>溶液，小英要测定溶液的</w:t>
      </w:r>
      <w:r>
        <w:rPr>
          <w:rFonts w:eastAsia="Times New Roman" w:cs="Times New Roman"/>
          <w:color w:val="000000"/>
        </w:rPr>
        <w:t>pH</w:t>
      </w:r>
      <w:r>
        <w:rPr>
          <w:rFonts w:ascii="宋体" w:hAnsi="宋体"/>
          <w:color w:val="000000"/>
        </w:rPr>
        <w:t>，正确的操作是</w:t>
      </w:r>
      <w:r>
        <w:rPr>
          <w:color w:val="000000"/>
        </w:rPr>
        <w:t>______</w:t>
      </w:r>
      <w:r>
        <w:rPr>
          <w:rFonts w:ascii="宋体" w:hAnsi="宋体"/>
          <w:color w:val="000000"/>
        </w:rPr>
        <w:t>。测得</w:t>
      </w:r>
      <w:r>
        <w:rPr>
          <w:rFonts w:eastAsia="Times New Roman" w:cs="Times New Roman"/>
          <w:color w:val="000000"/>
        </w:rPr>
        <w:t>pH=1</w:t>
      </w:r>
      <w:r>
        <w:rPr>
          <w:rFonts w:ascii="宋体" w:hAnsi="宋体"/>
          <w:color w:val="000000"/>
        </w:rPr>
        <w:t>的溶液为</w:t>
      </w:r>
      <w:r>
        <w:rPr>
          <w:color w:val="000000"/>
        </w:rPr>
        <w:t>______</w:t>
      </w:r>
      <w:r>
        <w:rPr>
          <w:rFonts w:ascii="宋体" w:hAnsi="宋体"/>
          <w:color w:val="000000"/>
        </w:rPr>
        <w:t>。</w:t>
      </w:r>
    </w:p>
    <w:p w14:paraId="6EDBD82E">
      <w:pPr>
        <w:spacing w:line="360" w:lineRule="auto"/>
        <w:jc w:val="left"/>
        <w:textAlignment w:val="center"/>
        <w:rPr>
          <w:rFonts w:ascii="宋体" w:hAnsi="宋体"/>
          <w:color w:val="000000"/>
        </w:rPr>
      </w:pPr>
      <w:r>
        <w:rPr>
          <w:color w:val="000000"/>
        </w:rPr>
        <w:t>（4）</w:t>
      </w:r>
      <w:r>
        <w:rPr>
          <w:rFonts w:ascii="宋体" w:hAnsi="宋体"/>
          <w:color w:val="000000"/>
        </w:rPr>
        <w:t>稀盐酸和</w:t>
      </w:r>
      <w:r>
        <w:rPr>
          <w:rFonts w:eastAsia="Times New Roman" w:cs="Times New Roman"/>
          <w:color w:val="000000"/>
        </w:rPr>
        <w:t>NaOH</w:t>
      </w:r>
      <w:r>
        <w:rPr>
          <w:rFonts w:ascii="宋体" w:hAnsi="宋体"/>
          <w:color w:val="000000"/>
        </w:rPr>
        <w:t>溶液反应无明显现象。为使该反应“可视化”，小英向</w:t>
      </w:r>
      <w:r>
        <w:rPr>
          <w:rFonts w:eastAsia="Times New Roman" w:cs="Times New Roman"/>
          <w:color w:val="000000"/>
        </w:rPr>
        <w:t>NaOH</w:t>
      </w:r>
      <w:r>
        <w:rPr>
          <w:rFonts w:ascii="宋体" w:hAnsi="宋体"/>
          <w:color w:val="000000"/>
        </w:rPr>
        <w:t>溶液中滴加</w:t>
      </w:r>
      <w:r>
        <w:rPr>
          <w:color w:val="000000"/>
        </w:rPr>
        <w:t>______</w:t>
      </w:r>
      <w:r>
        <w:rPr>
          <w:rFonts w:ascii="宋体" w:hAnsi="宋体"/>
          <w:color w:val="000000"/>
        </w:rPr>
        <w:t>溶液，再逐滴加入稀盐酸至过量，观察到溶液由</w:t>
      </w:r>
      <w:r>
        <w:rPr>
          <w:color w:val="000000"/>
        </w:rPr>
        <w:t>______</w:t>
      </w:r>
      <w:r>
        <w:rPr>
          <w:rFonts w:ascii="宋体" w:hAnsi="宋体"/>
          <w:color w:val="000000"/>
        </w:rPr>
        <w:t>色变为无色。</w:t>
      </w:r>
    </w:p>
    <w:p w14:paraId="6A266C4C">
      <w:pPr>
        <w:spacing w:line="360" w:lineRule="auto"/>
        <w:textAlignment w:val="center"/>
        <w:rPr>
          <w:rFonts w:eastAsia="Times New Roman" w:cs="Times New Roman"/>
          <w:color w:val="000000"/>
        </w:rPr>
      </w:pPr>
      <w:r>
        <w:rPr>
          <w:color w:val="2E75B6"/>
        </w:rPr>
        <w:t>【答案】</w:t>
      </w:r>
      <w:r>
        <w:rPr>
          <w:color w:val="000000"/>
        </w:rPr>
        <w:t>（1）</w:t>
      </w:r>
      <w:r>
        <w:rPr>
          <w:rFonts w:ascii="宋体" w:hAnsi="宋体"/>
          <w:color w:val="000000"/>
        </w:rPr>
        <w:t>试管</w:t>
      </w:r>
      <w:r>
        <w:rPr>
          <w:color w:val="000000"/>
        </w:rPr>
        <w:t xml:space="preserve">    （2）    ①. </w:t>
      </w:r>
      <w:r>
        <w:rPr>
          <w:rFonts w:eastAsia="Times New Roman" w:cs="Times New Roman"/>
          <w:color w:val="000000"/>
        </w:rPr>
        <w:t>B</w:t>
      </w:r>
      <w:r>
        <w:rPr>
          <w:color w:val="000000"/>
        </w:rPr>
        <w:t xml:space="preserve">    ②. </w:t>
      </w:r>
      <w:r>
        <w:rPr>
          <w:rFonts w:eastAsia="Times New Roman" w:cs="Times New Roman"/>
          <w:color w:val="000000"/>
        </w:rPr>
        <w:t>C</w:t>
      </w:r>
      <w:r>
        <w:rPr>
          <w:color w:val="000000"/>
        </w:rPr>
        <w:t xml:space="preserve">    ③. </w:t>
      </w:r>
      <w:r>
        <w:object>
          <v:shape id="_x0000_i1034" o:spt="75" alt="学科网(www.zxxk.com)--教育资源门户，提供试卷、教案、课件、论文、素材以及各类教学资源下载，还有大量而丰富的教学相关资讯！" type="#_x0000_t75" style="height:39.75pt;width:128.25pt;" o:ole="t" filled="f" o:preferrelative="t" stroked="f" coordsize="21600,21600">
            <v:path/>
            <v:fill on="f" focussize="0,0"/>
            <v:stroke on="f" joinstyle="miter"/>
            <v:imagedata r:id="rId42" o:title="eqId78c31c6d79f69e0af62cb0e28593216f"/>
            <o:lock v:ext="edit" aspectratio="t"/>
            <w10:wrap type="none"/>
            <w10:anchorlock/>
          </v:shape>
          <o:OLEObject Type="Embed" ProgID="Equation.DSMT4" ShapeID="_x0000_i1034" DrawAspect="Content" ObjectID="_1468075734" r:id="rId41">
            <o:LockedField>false</o:LockedField>
          </o:OLEObject>
        </w:object>
      </w:r>
      <w:r>
        <w:rPr>
          <w:color w:val="000000"/>
        </w:rPr>
        <w:t xml:space="preserve">    </w:t>
      </w:r>
    </w:p>
    <w:p w14:paraId="04A1EC86">
      <w:pPr>
        <w:spacing w:line="360" w:lineRule="auto"/>
        <w:textAlignment w:val="center"/>
        <w:rPr>
          <w:rFonts w:ascii="宋体" w:hAnsi="宋体"/>
          <w:color w:val="000000"/>
        </w:rPr>
      </w:pPr>
      <w:r>
        <w:rPr>
          <w:color w:val="000000"/>
        </w:rPr>
        <w:t xml:space="preserve">（3）    ①. </w:t>
      </w:r>
      <w:r>
        <w:rPr>
          <w:rFonts w:ascii="宋体" w:hAnsi="宋体"/>
          <w:color w:val="000000"/>
        </w:rPr>
        <w:t>用玻璃棒蘸取少量待测液体，滴在</w:t>
      </w:r>
      <w:r>
        <w:rPr>
          <w:rFonts w:eastAsia="Times New Roman" w:cs="Times New Roman"/>
          <w:color w:val="000000"/>
        </w:rPr>
        <w:t>pH</w:t>
      </w:r>
      <w:r>
        <w:rPr>
          <w:rFonts w:ascii="宋体" w:hAnsi="宋体"/>
          <w:color w:val="000000"/>
        </w:rPr>
        <w:t>试纸上，然后将试纸显示的颜色与标准比色卡对照，读出</w:t>
      </w:r>
      <w:r>
        <w:rPr>
          <w:rFonts w:eastAsia="Times New Roman" w:cs="Times New Roman"/>
          <w:color w:val="000000"/>
        </w:rPr>
        <w:t>pH</w:t>
      </w:r>
      <w:r>
        <w:rPr>
          <w:rFonts w:ascii="宋体" w:hAnsi="宋体"/>
          <w:color w:val="000000"/>
        </w:rPr>
        <w:t>值</w:t>
      </w:r>
      <w:r>
        <w:rPr>
          <w:color w:val="000000"/>
        </w:rPr>
        <w:t xml:space="preserve">    ②. </w:t>
      </w:r>
      <w:r>
        <w:rPr>
          <w:rFonts w:ascii="宋体" w:hAnsi="宋体"/>
          <w:color w:val="000000"/>
        </w:rPr>
        <w:t>稀盐酸</w:t>
      </w:r>
      <w:r>
        <w:rPr>
          <w:color w:val="000000"/>
        </w:rPr>
        <w:t xml:space="preserve">    </w:t>
      </w:r>
    </w:p>
    <w:p w14:paraId="560930F4">
      <w:pPr>
        <w:spacing w:line="360" w:lineRule="auto"/>
        <w:textAlignment w:val="center"/>
        <w:rPr>
          <w:rFonts w:ascii="宋体" w:hAnsi="宋体"/>
          <w:color w:val="000000"/>
        </w:rPr>
      </w:pPr>
      <w:r>
        <w:rPr>
          <w:color w:val="000000"/>
        </w:rPr>
        <w:t xml:space="preserve">（4）    ①. </w:t>
      </w:r>
      <w:r>
        <w:rPr>
          <w:rFonts w:ascii="宋体" w:hAnsi="宋体"/>
          <w:color w:val="000000"/>
        </w:rPr>
        <w:t>酚酞</w:t>
      </w:r>
      <w:r>
        <w:rPr>
          <w:color w:val="000000"/>
        </w:rPr>
        <w:t xml:space="preserve">    ②. </w:t>
      </w:r>
      <w:r>
        <w:rPr>
          <w:rFonts w:ascii="宋体" w:hAnsi="宋体"/>
          <w:color w:val="000000"/>
        </w:rPr>
        <w:t>红</w:t>
      </w:r>
    </w:p>
    <w:p w14:paraId="33B99BB6">
      <w:pPr>
        <w:spacing w:line="360" w:lineRule="auto"/>
        <w:textAlignment w:val="center"/>
        <w:rPr>
          <w:color w:val="000000"/>
        </w:rPr>
      </w:pPr>
      <w:r>
        <w:rPr>
          <w:color w:val="2E75B6"/>
        </w:rPr>
        <w:t>【解析】</w:t>
      </w:r>
    </w:p>
    <w:p w14:paraId="1BF0E1F2">
      <w:pPr>
        <w:spacing w:line="360" w:lineRule="auto"/>
        <w:textAlignment w:val="center"/>
        <w:rPr>
          <w:color w:val="000000"/>
        </w:rPr>
      </w:pPr>
      <w:r>
        <w:rPr>
          <w:color w:val="000000"/>
        </w:rPr>
        <w:t>【小问1详解】</w:t>
      </w:r>
    </w:p>
    <w:p w14:paraId="06386531">
      <w:pPr>
        <w:spacing w:line="360" w:lineRule="auto"/>
        <w:jc w:val="left"/>
        <w:textAlignment w:val="center"/>
        <w:rPr>
          <w:rFonts w:ascii="宋体" w:hAnsi="宋体"/>
          <w:color w:val="000000"/>
        </w:rPr>
      </w:pPr>
      <w:r>
        <w:rPr>
          <w:rFonts w:ascii="宋体" w:hAnsi="宋体"/>
          <w:color w:val="000000"/>
        </w:rPr>
        <w:t>仪器</w:t>
      </w:r>
      <w:r>
        <w:rPr>
          <w:rFonts w:eastAsia="Times New Roman" w:cs="Times New Roman"/>
          <w:color w:val="000000"/>
        </w:rPr>
        <w:t>a</w:t>
      </w:r>
      <w:r>
        <w:rPr>
          <w:rFonts w:ascii="宋体" w:hAnsi="宋体"/>
          <w:color w:val="000000"/>
        </w:rPr>
        <w:t>的名称是试管；</w:t>
      </w:r>
    </w:p>
    <w:p w14:paraId="22BB7489">
      <w:pPr>
        <w:spacing w:line="360" w:lineRule="auto"/>
        <w:jc w:val="left"/>
        <w:textAlignment w:val="center"/>
        <w:rPr>
          <w:color w:val="000000"/>
        </w:rPr>
      </w:pPr>
      <w:r>
        <w:rPr>
          <w:color w:val="000000"/>
        </w:rPr>
        <w:t>【小问2详解】</w:t>
      </w:r>
    </w:p>
    <w:p w14:paraId="02A2FCEF">
      <w:pPr>
        <w:spacing w:line="360" w:lineRule="auto"/>
        <w:jc w:val="left"/>
        <w:textAlignment w:val="center"/>
        <w:rPr>
          <w:rFonts w:ascii="宋体" w:hAnsi="宋体"/>
          <w:color w:val="000000"/>
        </w:rPr>
      </w:pPr>
      <w:r>
        <w:rPr>
          <w:rFonts w:ascii="宋体" w:hAnsi="宋体"/>
          <w:color w:val="000000"/>
        </w:rPr>
        <w:t>实验室制取</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的发生装置为固固加热型和固液不加热型，实验室制取</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的发生装置为固液不加热型，若用用同一套装置分别制取</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和</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，则该发生装置为固液不加热型，应选择</w:t>
      </w:r>
      <w:r>
        <w:rPr>
          <w:rFonts w:eastAsia="Times New Roman" w:cs="Times New Roman"/>
          <w:color w:val="000000"/>
        </w:rPr>
        <w:t>B</w:t>
      </w:r>
      <w:r>
        <w:rPr>
          <w:rFonts w:ascii="宋体" w:hAnsi="宋体"/>
          <w:color w:val="000000"/>
        </w:rPr>
        <w:t>；</w:t>
      </w:r>
    </w:p>
    <w:p w14:paraId="1B85E2BD">
      <w:pPr>
        <w:spacing w:line="360" w:lineRule="auto"/>
        <w:jc w:val="left"/>
        <w:textAlignment w:val="center"/>
        <w:rPr>
          <w:rFonts w:ascii="宋体" w:hAnsi="宋体"/>
          <w:color w:val="000000"/>
        </w:rPr>
      </w:pPr>
      <w:r>
        <w:rPr>
          <w:rFonts w:ascii="宋体" w:hAnsi="宋体"/>
          <w:color w:val="000000"/>
        </w:rPr>
        <w:t>由于氧气密度比空气大，不易溶于水，可以采用向上排空气法和排水法收集，二氧化碳密度比空气大，能溶于水并与水发生反应，可以采用向上排空气法，故该收集装置为向上排空气法，应选择</w:t>
      </w:r>
      <w:r>
        <w:rPr>
          <w:rFonts w:eastAsia="Times New Roman" w:cs="Times New Roman"/>
          <w:color w:val="000000"/>
        </w:rPr>
        <w:t>C</w:t>
      </w:r>
      <w:r>
        <w:rPr>
          <w:rFonts w:ascii="宋体" w:hAnsi="宋体"/>
          <w:color w:val="000000"/>
        </w:rPr>
        <w:t>；</w:t>
      </w:r>
    </w:p>
    <w:p w14:paraId="6FC37074">
      <w:pPr>
        <w:spacing w:line="360" w:lineRule="auto"/>
        <w:jc w:val="left"/>
        <w:textAlignment w:val="center"/>
        <w:rPr>
          <w:rFonts w:ascii="宋体" w:hAnsi="宋体"/>
          <w:color w:val="000000"/>
        </w:rPr>
      </w:pPr>
      <w:r>
        <w:rPr>
          <w:rFonts w:ascii="宋体" w:hAnsi="宋体"/>
          <w:color w:val="000000"/>
        </w:rPr>
        <w:t>实验室制取氧气的固液不加热型的发生装置，该反应是过氧化氢在二氧化锰的催化作用下生成水和氧气，该反应的化学方程式为：</w:t>
      </w:r>
      <w:r>
        <w:object>
          <v:shape id="_x0000_i1035" o:spt="75" alt="学科网(www.zxxk.com)--教育资源门户，提供试卷、教案、课件、论文、素材以及各类教学资源下载，还有大量而丰富的教学相关资讯！" type="#_x0000_t75" style="height:39.75pt;width:128.25pt;" o:ole="t" filled="f" o:preferrelative="t" stroked="f" coordsize="21600,21600">
            <v:path/>
            <v:fill on="f" focussize="0,0"/>
            <v:stroke on="f" joinstyle="miter"/>
            <v:imagedata r:id="rId42" o:title="eqId78c31c6d79f69e0af62cb0e28593216f"/>
            <o:lock v:ext="edit" aspectratio="t"/>
            <w10:wrap type="none"/>
            <w10:anchorlock/>
          </v:shape>
          <o:OLEObject Type="Embed" ProgID="Equation.DSMT4" ShapeID="_x0000_i1035" DrawAspect="Content" ObjectID="_1468075735" r:id="rId43">
            <o:LockedField>false</o:LockedField>
          </o:OLEObject>
        </w:object>
      </w:r>
      <w:r>
        <w:rPr>
          <w:rFonts w:ascii="宋体" w:hAnsi="宋体"/>
          <w:color w:val="000000"/>
        </w:rPr>
        <w:t>；</w:t>
      </w:r>
    </w:p>
    <w:p w14:paraId="71841268">
      <w:pPr>
        <w:spacing w:line="360" w:lineRule="auto"/>
        <w:jc w:val="left"/>
        <w:textAlignment w:val="center"/>
        <w:rPr>
          <w:color w:val="000000"/>
        </w:rPr>
      </w:pPr>
      <w:r>
        <w:rPr>
          <w:color w:val="000000"/>
        </w:rPr>
        <w:t>【小问3详解】</w:t>
      </w:r>
    </w:p>
    <w:p w14:paraId="62E3B082">
      <w:pPr>
        <w:spacing w:line="360" w:lineRule="auto"/>
        <w:jc w:val="left"/>
        <w:textAlignment w:val="center"/>
        <w:rPr>
          <w:rFonts w:ascii="宋体" w:hAnsi="宋体"/>
          <w:color w:val="000000"/>
        </w:rPr>
      </w:pPr>
      <w:r>
        <w:rPr>
          <w:rFonts w:ascii="宋体" w:hAnsi="宋体"/>
          <w:color w:val="000000"/>
        </w:rPr>
        <w:t>为了鉴别稀盐酸和</w:t>
      </w:r>
      <w:r>
        <w:rPr>
          <w:rFonts w:eastAsia="Times New Roman" w:cs="Times New Roman"/>
          <w:color w:val="000000"/>
        </w:rPr>
        <w:t>NaOH</w:t>
      </w:r>
      <w:r>
        <w:rPr>
          <w:rFonts w:ascii="宋体" w:hAnsi="宋体"/>
          <w:color w:val="000000"/>
        </w:rPr>
        <w:t>溶液，测定溶液的</w:t>
      </w:r>
      <w:r>
        <w:rPr>
          <w:rFonts w:eastAsia="Times New Roman" w:cs="Times New Roman"/>
          <w:color w:val="000000"/>
        </w:rPr>
        <w:t>pH</w:t>
      </w:r>
      <w:r>
        <w:rPr>
          <w:rFonts w:ascii="宋体" w:hAnsi="宋体"/>
          <w:color w:val="000000"/>
        </w:rPr>
        <w:t>，正确的操作是用玻璃棒蘸取少量待测液体，滴在</w:t>
      </w:r>
      <w:r>
        <w:rPr>
          <w:rFonts w:eastAsia="Times New Roman" w:cs="Times New Roman"/>
          <w:color w:val="000000"/>
        </w:rPr>
        <w:t>pH</w:t>
      </w:r>
      <w:r>
        <w:rPr>
          <w:rFonts w:ascii="宋体" w:hAnsi="宋体"/>
          <w:color w:val="000000"/>
        </w:rPr>
        <w:t>试纸上，然后将试纸显示的颜色与标准比色卡对照，读出</w:t>
      </w:r>
      <w:r>
        <w:rPr>
          <w:rFonts w:eastAsia="Times New Roman" w:cs="Times New Roman"/>
          <w:color w:val="000000"/>
        </w:rPr>
        <w:t>pH</w:t>
      </w:r>
      <w:r>
        <w:rPr>
          <w:rFonts w:ascii="宋体" w:hAnsi="宋体"/>
          <w:color w:val="000000"/>
        </w:rPr>
        <w:t>值；</w:t>
      </w:r>
    </w:p>
    <w:p w14:paraId="75419852">
      <w:pPr>
        <w:spacing w:line="360" w:lineRule="auto"/>
        <w:jc w:val="left"/>
        <w:textAlignment w:val="center"/>
        <w:rPr>
          <w:rFonts w:ascii="宋体" w:hAnsi="宋体"/>
          <w:color w:val="000000"/>
        </w:rPr>
      </w:pPr>
      <w:r>
        <w:rPr>
          <w:rFonts w:ascii="宋体" w:hAnsi="宋体"/>
          <w:color w:val="000000"/>
        </w:rPr>
        <w:t>稀盐酸显酸性，</w:t>
      </w:r>
      <w:r>
        <w:rPr>
          <w:rFonts w:eastAsia="Times New Roman" w:cs="Times New Roman"/>
          <w:color w:val="000000"/>
        </w:rPr>
        <w:t>pH</w:t>
      </w:r>
      <w:r>
        <w:rPr>
          <w:rFonts w:ascii="宋体" w:hAnsi="宋体"/>
          <w:color w:val="000000"/>
        </w:rPr>
        <w:t>小于</w:t>
      </w:r>
      <w:r>
        <w:rPr>
          <w:rFonts w:eastAsia="Times New Roman" w:cs="Times New Roman"/>
          <w:color w:val="000000"/>
        </w:rPr>
        <w:t>7</w:t>
      </w:r>
      <w:r>
        <w:rPr>
          <w:rFonts w:ascii="宋体" w:hAnsi="宋体"/>
          <w:color w:val="000000"/>
        </w:rPr>
        <w:t>，氢氧化钠溶液显碱性，</w:t>
      </w:r>
      <w:r>
        <w:rPr>
          <w:rFonts w:eastAsia="Times New Roman" w:cs="Times New Roman"/>
          <w:color w:val="000000"/>
        </w:rPr>
        <w:t>pH</w:t>
      </w:r>
      <w:r>
        <w:rPr>
          <w:rFonts w:ascii="宋体" w:hAnsi="宋体"/>
          <w:color w:val="000000"/>
        </w:rPr>
        <w:t>大于</w:t>
      </w:r>
      <w:r>
        <w:rPr>
          <w:rFonts w:eastAsia="Times New Roman" w:cs="Times New Roman"/>
          <w:color w:val="000000"/>
        </w:rPr>
        <w:t>7</w:t>
      </w:r>
      <w:r>
        <w:rPr>
          <w:rFonts w:ascii="宋体" w:hAnsi="宋体"/>
          <w:color w:val="000000"/>
        </w:rPr>
        <w:t>，当测得</w:t>
      </w:r>
      <w:r>
        <w:rPr>
          <w:rFonts w:eastAsia="Times New Roman" w:cs="Times New Roman"/>
          <w:color w:val="000000"/>
        </w:rPr>
        <w:t>pH=1</w:t>
      </w:r>
      <w:r>
        <w:rPr>
          <w:rFonts w:ascii="宋体" w:hAnsi="宋体"/>
          <w:color w:val="000000"/>
        </w:rPr>
        <w:t>的溶液为稀盐酸；</w:t>
      </w:r>
    </w:p>
    <w:p w14:paraId="2ACDBEBC">
      <w:pPr>
        <w:spacing w:line="360" w:lineRule="auto"/>
        <w:jc w:val="left"/>
        <w:textAlignment w:val="center"/>
        <w:rPr>
          <w:color w:val="000000"/>
        </w:rPr>
      </w:pPr>
      <w:r>
        <w:rPr>
          <w:color w:val="000000"/>
        </w:rPr>
        <w:t>【小问4详解】</w:t>
      </w:r>
    </w:p>
    <w:p w14:paraId="3386906C">
      <w:pPr>
        <w:spacing w:line="360" w:lineRule="auto"/>
        <w:jc w:val="left"/>
        <w:textAlignment w:val="center"/>
        <w:rPr>
          <w:rFonts w:ascii="宋体" w:hAnsi="宋体"/>
          <w:color w:val="000000"/>
        </w:rPr>
      </w:pPr>
      <w:r>
        <w:rPr>
          <w:rFonts w:ascii="宋体" w:hAnsi="宋体"/>
          <w:color w:val="000000"/>
        </w:rPr>
        <w:t>稀盐酸和</w:t>
      </w:r>
      <w:r>
        <w:rPr>
          <w:rFonts w:eastAsia="Times New Roman" w:cs="Times New Roman"/>
          <w:color w:val="000000"/>
        </w:rPr>
        <w:t>NaOH</w:t>
      </w:r>
      <w:r>
        <w:rPr>
          <w:rFonts w:ascii="宋体" w:hAnsi="宋体"/>
          <w:color w:val="000000"/>
        </w:rPr>
        <w:t>溶液反应无明显现象，向</w:t>
      </w:r>
      <w:r>
        <w:rPr>
          <w:rFonts w:eastAsia="Times New Roman" w:cs="Times New Roman"/>
          <w:color w:val="000000"/>
        </w:rPr>
        <w:t>NaOH</w:t>
      </w:r>
      <w:r>
        <w:rPr>
          <w:rFonts w:ascii="宋体" w:hAnsi="宋体"/>
          <w:color w:val="000000"/>
        </w:rPr>
        <w:t>溶液中滴加酚酞溶液，观察到溶液变为红色；再逐滴加入稀盐酸至过量，溶液显酸性，无色酚酞溶液遇酸性溶液不变色，则观察到溶液由红色变为无色。</w:t>
      </w:r>
    </w:p>
    <w:p w14:paraId="64127768">
      <w:pPr>
        <w:spacing w:line="360" w:lineRule="auto"/>
        <w:jc w:val="left"/>
        <w:textAlignment w:val="center"/>
        <w:rPr>
          <w:rFonts w:ascii="宋体" w:hAnsi="宋体"/>
          <w:color w:val="000000"/>
        </w:rPr>
      </w:pPr>
      <w:r>
        <w:rPr>
          <w:color w:val="000000"/>
        </w:rPr>
        <w:t xml:space="preserve">19. </w:t>
      </w:r>
      <w:r>
        <w:rPr>
          <w:rFonts w:ascii="宋体" w:hAnsi="宋体"/>
          <w:color w:val="000000"/>
        </w:rPr>
        <w:t>侯德榜是我国制碱工业的先驱，为纯碱和氮肥工业的发展作出了杰出贡献。工业纯碱中可能混有少量</w:t>
      </w:r>
      <w:r>
        <w:rPr>
          <w:rFonts w:eastAsia="Times New Roman" w:cs="Times New Roman"/>
          <w:color w:val="000000"/>
        </w:rPr>
        <w:t>NaC1</w:t>
      </w:r>
      <w:r>
        <w:rPr>
          <w:rFonts w:ascii="宋体" w:hAnsi="宋体"/>
          <w:color w:val="000000"/>
        </w:rPr>
        <w:t>，同学们对工业纯碱样品展开探究。</w:t>
      </w:r>
    </w:p>
    <w:p w14:paraId="7F3B6A47">
      <w:pPr>
        <w:spacing w:line="360" w:lineRule="auto"/>
        <w:jc w:val="left"/>
        <w:textAlignment w:val="center"/>
        <w:rPr>
          <w:rFonts w:eastAsia="Times New Roman" w:cs="Times New Roman"/>
          <w:color w:val="000000"/>
        </w:rPr>
      </w:pPr>
      <w:r>
        <w:rPr>
          <w:rFonts w:ascii="宋体" w:hAnsi="宋体"/>
          <w:color w:val="000000"/>
        </w:rPr>
        <w:t>探究一：确定纯碱样品中是否含有</w:t>
      </w:r>
      <w:r>
        <w:rPr>
          <w:rFonts w:eastAsia="Times New Roman" w:cs="Times New Roman"/>
          <w:color w:val="000000"/>
        </w:rPr>
        <w:t>NaCI</w:t>
      </w:r>
    </w:p>
    <w:tbl>
      <w:tblPr>
        <w:tblStyle w:val="5"/>
        <w:tblW w:w="76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315"/>
        <w:gridCol w:w="2475"/>
        <w:gridCol w:w="1845"/>
      </w:tblGrid>
      <w:tr w14:paraId="216E60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EEA500">
            <w:pPr>
              <w:spacing w:line="360" w:lineRule="auto"/>
              <w:jc w:val="left"/>
              <w:textAlignment w:val="center"/>
              <w:rPr>
                <w:rFonts w:ascii="宋体" w:hAnsi="宋体"/>
                <w:color w:val="000000"/>
              </w:rPr>
            </w:pPr>
            <w:r>
              <w:rPr>
                <w:rFonts w:ascii="宋体" w:hAnsi="宋体"/>
                <w:color w:val="000000"/>
              </w:rPr>
              <w:t>实验操作</w:t>
            </w:r>
          </w:p>
        </w:tc>
        <w:tc>
          <w:tcPr>
            <w:tcW w:w="24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CE48A2">
            <w:pPr>
              <w:spacing w:line="360" w:lineRule="auto"/>
              <w:jc w:val="left"/>
              <w:textAlignment w:val="center"/>
              <w:rPr>
                <w:rFonts w:ascii="宋体" w:hAnsi="宋体"/>
                <w:color w:val="000000"/>
              </w:rPr>
            </w:pPr>
            <w:r>
              <w:rPr>
                <w:rFonts w:ascii="宋体" w:hAnsi="宋体"/>
                <w:color w:val="000000"/>
              </w:rPr>
              <w:t>现象</w:t>
            </w:r>
          </w:p>
        </w:tc>
        <w:tc>
          <w:tcPr>
            <w:tcW w:w="184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67C27F">
            <w:pPr>
              <w:spacing w:line="360" w:lineRule="auto"/>
              <w:jc w:val="left"/>
              <w:textAlignment w:val="center"/>
              <w:rPr>
                <w:rFonts w:ascii="宋体" w:hAnsi="宋体"/>
                <w:color w:val="000000"/>
              </w:rPr>
            </w:pPr>
            <w:r>
              <w:rPr>
                <w:rFonts w:ascii="宋体" w:hAnsi="宋体"/>
                <w:color w:val="000000"/>
              </w:rPr>
              <w:t>结论</w:t>
            </w:r>
          </w:p>
        </w:tc>
      </w:tr>
      <w:tr w14:paraId="2D579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837F24">
            <w:pPr>
              <w:spacing w:line="360" w:lineRule="auto"/>
              <w:jc w:val="left"/>
              <w:textAlignment w:val="center"/>
              <w:rPr>
                <w:rFonts w:ascii="宋体" w:hAnsi="宋体"/>
                <w:color w:val="000000"/>
              </w:rPr>
            </w:pPr>
            <w:r>
              <w:rPr>
                <w:rFonts w:ascii="宋体" w:hAnsi="宋体"/>
                <w:color w:val="000000"/>
              </w:rPr>
              <w:t>取样品加水溶解，加入过量稀盐酸至反应完全</w:t>
            </w:r>
          </w:p>
        </w:tc>
        <w:tc>
          <w:tcPr>
            <w:tcW w:w="24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4E83943">
            <w:pPr>
              <w:spacing w:line="360" w:lineRule="auto"/>
              <w:jc w:val="left"/>
              <w:textAlignment w:val="center"/>
              <w:rPr>
                <w:rFonts w:ascii="宋体" w:hAnsi="宋体"/>
                <w:color w:val="000000"/>
              </w:rPr>
            </w:pPr>
            <w:r>
              <w:rPr>
                <w:rFonts w:ascii="宋体" w:hAnsi="宋体"/>
                <w:color w:val="000000"/>
              </w:rPr>
              <w:t>有______产生</w:t>
            </w:r>
          </w:p>
        </w:tc>
        <w:tc>
          <w:tcPr>
            <w:tcW w:w="1845"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5C8E47">
            <w:pPr>
              <w:spacing w:line="360" w:lineRule="auto"/>
              <w:jc w:val="left"/>
              <w:textAlignment w:val="center"/>
              <w:rPr>
                <w:rFonts w:eastAsia="Times New Roman" w:cs="Times New Roman"/>
                <w:color w:val="000000"/>
              </w:rPr>
            </w:pPr>
            <w:r>
              <w:rPr>
                <w:rFonts w:ascii="宋体" w:hAnsi="宋体"/>
                <w:color w:val="000000"/>
              </w:rPr>
              <w:t>样品中有</w:t>
            </w:r>
            <w:r>
              <w:rPr>
                <w:rFonts w:eastAsia="Times New Roman" w:cs="Times New Roman"/>
                <w:color w:val="000000"/>
              </w:rPr>
              <w:t>NaCl</w:t>
            </w:r>
          </w:p>
        </w:tc>
      </w:tr>
      <w:tr w14:paraId="5DD116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30" w:hRule="atLeast"/>
        </w:trPr>
        <w:tc>
          <w:tcPr>
            <w:tcW w:w="331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CA1095">
            <w:pPr>
              <w:spacing w:line="360" w:lineRule="auto"/>
              <w:jc w:val="left"/>
              <w:textAlignment w:val="center"/>
              <w:rPr>
                <w:rFonts w:ascii="宋体" w:hAnsi="宋体"/>
                <w:color w:val="000000"/>
              </w:rPr>
            </w:pPr>
            <w:r>
              <w:rPr>
                <w:rFonts w:ascii="宋体" w:hAnsi="宋体"/>
                <w:color w:val="000000"/>
              </w:rPr>
              <w:t>向上述溶液中继续滴加适量</w:t>
            </w:r>
            <w:r>
              <w:rPr>
                <w:rFonts w:eastAsia="Times New Roman" w:cs="Times New Roman"/>
                <w:color w:val="000000"/>
              </w:rPr>
              <w:t>AgNO</w:t>
            </w:r>
            <w:r>
              <w:rPr>
                <w:rFonts w:eastAsia="Times New Roman" w:cs="Times New Roman"/>
                <w:color w:val="000000"/>
                <w:vertAlign w:val="subscript"/>
              </w:rPr>
              <w:t>3</w:t>
            </w:r>
            <w:r>
              <w:rPr>
                <w:rFonts w:ascii="宋体" w:hAnsi="宋体"/>
                <w:color w:val="000000"/>
              </w:rPr>
              <w:t>溶液</w:t>
            </w:r>
          </w:p>
        </w:tc>
        <w:tc>
          <w:tcPr>
            <w:tcW w:w="24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95901D">
            <w:pPr>
              <w:spacing w:line="360" w:lineRule="auto"/>
              <w:jc w:val="left"/>
              <w:textAlignment w:val="center"/>
              <w:rPr>
                <w:rFonts w:ascii="宋体" w:hAnsi="宋体"/>
                <w:color w:val="000000"/>
              </w:rPr>
            </w:pPr>
            <w:r>
              <w:rPr>
                <w:rFonts w:ascii="宋体" w:hAnsi="宋体"/>
                <w:color w:val="000000"/>
              </w:rPr>
              <w:t>有______产生</w:t>
            </w:r>
          </w:p>
        </w:tc>
        <w:tc>
          <w:tcPr>
            <w:tcW w:w="0" w:type="auto"/>
            <w:vMerge w:val="continue"/>
            <w:tcBorders>
              <w:top w:val="single" w:color="000000" w:sz="6" w:space="0"/>
              <w:left w:val="single" w:color="000000" w:sz="6" w:space="0"/>
              <w:bottom w:val="single" w:color="000000" w:sz="6" w:space="0"/>
              <w:right w:val="single" w:color="000000" w:sz="6" w:space="0"/>
            </w:tcBorders>
          </w:tcPr>
          <w:p w14:paraId="5588878E">
            <w:pPr>
              <w:spacing w:line="360" w:lineRule="auto"/>
              <w:jc w:val="left"/>
              <w:textAlignment w:val="center"/>
              <w:rPr>
                <w:rFonts w:ascii="宋体" w:hAnsi="宋体"/>
                <w:color w:val="000000"/>
              </w:rPr>
            </w:pPr>
          </w:p>
        </w:tc>
      </w:tr>
    </w:tbl>
    <w:p w14:paraId="0E5B93C4">
      <w:pPr>
        <w:spacing w:line="360" w:lineRule="auto"/>
        <w:jc w:val="left"/>
        <w:textAlignment w:val="center"/>
        <w:rPr>
          <w:rFonts w:ascii="宋体" w:hAnsi="宋体"/>
          <w:color w:val="000000"/>
        </w:rPr>
      </w:pPr>
      <w:r>
        <w:rPr>
          <w:rFonts w:ascii="宋体" w:hAnsi="宋体"/>
          <w:color w:val="000000"/>
        </w:rPr>
        <w:t>有同学认为该实验方案有错误，正确方案应选用______（填字母）代替稀盐酸。</w:t>
      </w:r>
    </w:p>
    <w:p w14:paraId="0B984B92">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w:t>
      </w:r>
      <w:r>
        <w:rPr>
          <w:rFonts w:eastAsia="Times New Roman" w:cs="Times New Roman"/>
          <w:color w:val="000000"/>
        </w:rPr>
        <w:t>CaCl</w:t>
      </w:r>
      <w:r>
        <w:rPr>
          <w:rFonts w:eastAsia="Times New Roman" w:cs="Times New Roman"/>
          <w:color w:val="000000"/>
          <w:vertAlign w:val="subscript"/>
        </w:rPr>
        <w:t>2</w:t>
      </w:r>
      <w:r>
        <w:rPr>
          <w:rFonts w:ascii="宋体" w:hAnsi="宋体"/>
          <w:color w:val="000000"/>
        </w:rPr>
        <w:t>溶液</w:t>
      </w:r>
      <w:r>
        <w:rPr>
          <w:rFonts w:eastAsia="Times New Roman" w:cs="Times New Roman"/>
          <w:color w:val="000000"/>
        </w:rPr>
        <w:t xml:space="preserve">          b</w:t>
      </w:r>
      <w:r>
        <w:rPr>
          <w:rFonts w:ascii="宋体" w:hAnsi="宋体"/>
          <w:color w:val="000000"/>
        </w:rPr>
        <w:t>．稀硝酸</w:t>
      </w:r>
      <w:r>
        <w:rPr>
          <w:rFonts w:eastAsia="Times New Roman" w:cs="Times New Roman"/>
          <w:color w:val="000000"/>
        </w:rPr>
        <w:t xml:space="preserve">         c</w:t>
      </w:r>
      <w:r>
        <w:rPr>
          <w:rFonts w:ascii="宋体" w:hAnsi="宋体"/>
          <w:color w:val="000000"/>
        </w:rPr>
        <w:t>．</w:t>
      </w:r>
      <w:r>
        <w:rPr>
          <w:rFonts w:eastAsia="Times New Roman" w:cs="Times New Roman"/>
          <w:color w:val="000000"/>
        </w:rPr>
        <w:t>BaC1</w:t>
      </w:r>
      <w:r>
        <w:rPr>
          <w:rFonts w:eastAsia="Times New Roman" w:cs="Times New Roman"/>
          <w:color w:val="000000"/>
          <w:vertAlign w:val="subscript"/>
        </w:rPr>
        <w:t>2</w:t>
      </w:r>
      <w:r>
        <w:rPr>
          <w:rFonts w:ascii="宋体" w:hAnsi="宋体"/>
          <w:color w:val="000000"/>
        </w:rPr>
        <w:t>溶液</w:t>
      </w:r>
    </w:p>
    <w:p w14:paraId="37FCE853">
      <w:pPr>
        <w:spacing w:line="360" w:lineRule="auto"/>
        <w:jc w:val="left"/>
        <w:textAlignment w:val="center"/>
        <w:rPr>
          <w:rFonts w:ascii="宋体" w:hAnsi="宋体"/>
          <w:color w:val="000000"/>
        </w:rPr>
      </w:pPr>
      <w:r>
        <w:rPr>
          <w:rFonts w:ascii="宋体" w:hAnsi="宋体"/>
          <w:color w:val="000000"/>
        </w:rPr>
        <w:t>探究二：测定纯碱样品中</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ascii="宋体" w:hAnsi="宋体"/>
          <w:color w:val="000000"/>
        </w:rPr>
        <w:t>的质量分数</w:t>
      </w:r>
    </w:p>
    <w:p w14:paraId="0E4B1550">
      <w:pPr>
        <w:spacing w:line="360" w:lineRule="auto"/>
        <w:jc w:val="left"/>
        <w:textAlignment w:val="center"/>
        <w:rPr>
          <w:rFonts w:ascii="宋体" w:hAnsi="宋体"/>
          <w:color w:val="000000"/>
        </w:rPr>
      </w:pPr>
      <w:r>
        <w:rPr>
          <w:rFonts w:ascii="宋体" w:hAnsi="宋体"/>
          <w:color w:val="000000"/>
        </w:rPr>
        <w:t>【方案</w:t>
      </w:r>
      <w:r>
        <w:rPr>
          <w:rFonts w:eastAsia="Times New Roman" w:cs="Times New Roman"/>
          <w:color w:val="000000"/>
        </w:rPr>
        <w:t>1</w:t>
      </w:r>
      <w:r>
        <w:rPr>
          <w:rFonts w:ascii="宋体" w:hAnsi="宋体"/>
          <w:color w:val="000000"/>
        </w:rPr>
        <w:t>】将样品溶解，加入过量</w:t>
      </w:r>
      <w:r>
        <w:rPr>
          <w:rFonts w:eastAsia="Times New Roman" w:cs="Times New Roman"/>
          <w:color w:val="000000"/>
        </w:rPr>
        <w:t>CaC1</w:t>
      </w:r>
      <w:r>
        <w:rPr>
          <w:rFonts w:eastAsia="Times New Roman" w:cs="Times New Roman"/>
          <w:color w:val="000000"/>
          <w:vertAlign w:val="subscript"/>
        </w:rPr>
        <w:t>2</w:t>
      </w:r>
      <w:r>
        <w:rPr>
          <w:rFonts w:ascii="宋体" w:hAnsi="宋体"/>
          <w:color w:val="000000"/>
        </w:rPr>
        <w:t>溶液，搅拌至反应完全。该反应的化学方程式为______。过滤、洗涤、干燥，称量沉淀的质量，计算</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ascii="宋体" w:hAnsi="宋体"/>
          <w:color w:val="000000"/>
        </w:rPr>
        <w:t>的质量分数。</w:t>
      </w:r>
    </w:p>
    <w:p w14:paraId="132632EA">
      <w:pPr>
        <w:spacing w:line="360" w:lineRule="auto"/>
        <w:jc w:val="left"/>
        <w:textAlignment w:val="center"/>
        <w:rPr>
          <w:rFonts w:ascii="宋体" w:hAnsi="宋体"/>
          <w:color w:val="000000"/>
        </w:rPr>
      </w:pPr>
      <w:r>
        <w:rPr>
          <w:rFonts w:ascii="宋体" w:hAnsi="宋体"/>
          <w:color w:val="000000"/>
        </w:rPr>
        <w:t>【方案</w:t>
      </w:r>
      <w:r>
        <w:rPr>
          <w:rFonts w:eastAsia="Times New Roman" w:cs="Times New Roman"/>
          <w:color w:val="000000"/>
        </w:rPr>
        <w:t>2</w:t>
      </w:r>
      <w:r>
        <w:rPr>
          <w:rFonts w:ascii="宋体" w:hAnsi="宋体"/>
          <w:color w:val="000000"/>
        </w:rPr>
        <w:t>】如</w:t>
      </w:r>
      <w:r>
        <w:rPr>
          <w:rFonts w:eastAsia="Times New Roman" w:cs="Times New Roman"/>
          <w:color w:val="000000"/>
        </w:rPr>
        <w:t>1</w:t>
      </w:r>
      <w:r>
        <w:rPr>
          <w:rFonts w:ascii="宋体" w:hAnsi="宋体"/>
          <w:color w:val="000000"/>
        </w:rPr>
        <w:t>图所示，取样品于锥形瓶中，加入足量稀盐酸。反应结束后，根据干燥管增重计算</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ascii="宋体" w:hAnsi="宋体"/>
          <w:color w:val="000000"/>
        </w:rPr>
        <w:t>的质量分数。若结果大于</w:t>
      </w:r>
      <w:r>
        <w:rPr>
          <w:rFonts w:eastAsia="Times New Roman" w:cs="Times New Roman"/>
          <w:color w:val="000000"/>
        </w:rPr>
        <w:t>100%</w:t>
      </w:r>
      <w:r>
        <w:rPr>
          <w:rFonts w:ascii="宋体" w:hAnsi="宋体"/>
          <w:color w:val="000000"/>
        </w:rPr>
        <w:t>，可能的原因是______。</w:t>
      </w:r>
    </w:p>
    <w:p w14:paraId="61EC311F">
      <w:pPr>
        <w:spacing w:line="360" w:lineRule="auto"/>
        <w:jc w:val="left"/>
        <w:textAlignment w:val="center"/>
        <w:rPr>
          <w:rFonts w:ascii="宋体" w:hAnsi="宋体"/>
          <w:color w:val="000000"/>
        </w:rPr>
      </w:pPr>
      <w:r>
        <w:rPr>
          <w:rFonts w:ascii="宋体" w:hAnsi="宋体"/>
          <w:color w:val="000000"/>
        </w:rPr>
        <w:t>【讨论】上述两个方案中，你认为方案______更优。</w:t>
      </w:r>
    </w:p>
    <w:p w14:paraId="63CBBA83">
      <w:pPr>
        <w:spacing w:line="360" w:lineRule="auto"/>
        <w:jc w:val="left"/>
        <w:textAlignment w:val="center"/>
        <w:rPr>
          <w:color w:val="000000"/>
        </w:rPr>
      </w:pPr>
      <w:r>
        <w:rPr>
          <w:rFonts w:ascii="宋体" w:hAnsi="宋体"/>
          <w:color w:val="000000"/>
        </w:rPr>
        <w:drawing>
          <wp:inline distT="0" distB="0" distL="114300" distR="114300">
            <wp:extent cx="4010025" cy="1762125"/>
            <wp:effectExtent l="0" t="0" r="9525"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44" cstate="print"/>
                    <a:stretch>
                      <a:fillRect/>
                    </a:stretch>
                  </pic:blipFill>
                  <pic:spPr>
                    <a:xfrm>
                      <a:off x="0" y="0"/>
                      <a:ext cx="4010025" cy="1762125"/>
                    </a:xfrm>
                    <a:prstGeom prst="rect">
                      <a:avLst/>
                    </a:prstGeom>
                  </pic:spPr>
                </pic:pic>
              </a:graphicData>
            </a:graphic>
          </wp:inline>
        </w:drawing>
      </w:r>
    </w:p>
    <w:p w14:paraId="459686E7">
      <w:pPr>
        <w:spacing w:line="360" w:lineRule="auto"/>
        <w:jc w:val="left"/>
        <w:textAlignment w:val="center"/>
        <w:rPr>
          <w:rFonts w:ascii="宋体" w:hAnsi="宋体"/>
          <w:color w:val="000000"/>
        </w:rPr>
      </w:pPr>
      <w:r>
        <w:rPr>
          <w:rFonts w:ascii="宋体" w:hAnsi="宋体"/>
          <w:color w:val="000000"/>
        </w:rPr>
        <w:t>【拓展】</w:t>
      </w:r>
      <w:r>
        <w:rPr>
          <w:rFonts w:eastAsia="Times New Roman" w:cs="Times New Roman"/>
          <w:color w:val="000000"/>
        </w:rPr>
        <w:t>2</w:t>
      </w:r>
      <w:r>
        <w:rPr>
          <w:rFonts w:ascii="宋体" w:hAnsi="宋体"/>
          <w:color w:val="000000"/>
        </w:rPr>
        <w:t>图为</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ascii="宋体" w:hAnsi="宋体"/>
          <w:color w:val="000000"/>
        </w:rPr>
        <w:t>和</w:t>
      </w:r>
      <w:r>
        <w:rPr>
          <w:rFonts w:eastAsia="Times New Roman" w:cs="Times New Roman"/>
          <w:color w:val="000000"/>
        </w:rPr>
        <w:t>NaC1</w:t>
      </w:r>
      <w:r>
        <w:rPr>
          <w:rFonts w:ascii="宋体" w:hAnsi="宋体"/>
          <w:color w:val="000000"/>
        </w:rPr>
        <w:t>的溶解度曲线。为提纯含少量</w:t>
      </w:r>
      <w:r>
        <w:rPr>
          <w:rFonts w:eastAsia="Times New Roman" w:cs="Times New Roman"/>
          <w:color w:val="000000"/>
        </w:rPr>
        <w:t>NaC1</w:t>
      </w:r>
      <w:r>
        <w:rPr>
          <w:rFonts w:ascii="宋体" w:hAnsi="宋体"/>
          <w:color w:val="000000"/>
        </w:rPr>
        <w:t>的纯碱样品，将其浓溶液从</w:t>
      </w:r>
      <w:r>
        <w:rPr>
          <w:rFonts w:eastAsia="Times New Roman" w:cs="Times New Roman"/>
          <w:color w:val="000000"/>
        </w:rPr>
        <w:t>t</w:t>
      </w:r>
      <w:r>
        <w:rPr>
          <w:rFonts w:eastAsia="Times New Roman" w:cs="Times New Roman"/>
          <w:color w:val="000000"/>
          <w:vertAlign w:val="subscript"/>
        </w:rPr>
        <w:t>1</w:t>
      </w:r>
      <w:r>
        <w:rPr>
          <w:rFonts w:ascii="宋体" w:hAnsi="宋体"/>
          <w:color w:val="000000"/>
        </w:rPr>
        <w:t>℃冷却至</w:t>
      </w:r>
      <w:r>
        <w:rPr>
          <w:rFonts w:eastAsia="Times New Roman" w:cs="Times New Roman"/>
          <w:color w:val="000000"/>
        </w:rPr>
        <w:t>t</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t</w:t>
      </w:r>
      <w:r>
        <w:rPr>
          <w:rFonts w:eastAsia="Times New Roman" w:cs="Times New Roman"/>
          <w:color w:val="000000"/>
          <w:vertAlign w:val="subscript"/>
        </w:rPr>
        <w:t>1</w:t>
      </w:r>
      <w:r>
        <w:rPr>
          <w:rFonts w:ascii="宋体" w:hAnsi="宋体"/>
          <w:color w:val="000000"/>
        </w:rPr>
        <w:t>一</w:t>
      </w:r>
      <w:r>
        <w:rPr>
          <w:rFonts w:eastAsia="Times New Roman" w:cs="Times New Roman"/>
          <w:color w:val="000000"/>
        </w:rPr>
        <w:t>t</w:t>
      </w:r>
      <w:r>
        <w:rPr>
          <w:rFonts w:eastAsia="Times New Roman" w:cs="Times New Roman"/>
          <w:color w:val="000000"/>
          <w:vertAlign w:val="subscript"/>
        </w:rPr>
        <w:t>2</w:t>
      </w:r>
      <w:r>
        <w:rPr>
          <w:rFonts w:ascii="宋体" w:hAnsi="宋体"/>
          <w:color w:val="000000"/>
        </w:rPr>
        <w:t>的最优范围是______（填字母）。</w:t>
      </w:r>
    </w:p>
    <w:p w14:paraId="3A2132AB">
      <w:pPr>
        <w:spacing w:line="360" w:lineRule="auto"/>
        <w:jc w:val="left"/>
        <w:textAlignment w:val="center"/>
        <w:rPr>
          <w:rFonts w:eastAsia="Times New Roman" w:cs="Times New Roman"/>
          <w:color w:val="000000"/>
        </w:rPr>
      </w:pPr>
      <w:r>
        <w:rPr>
          <w:rFonts w:eastAsia="Times New Roman" w:cs="Times New Roman"/>
          <w:color w:val="000000"/>
        </w:rPr>
        <w:t>a</w:t>
      </w:r>
      <w:r>
        <w:rPr>
          <w:rFonts w:ascii="宋体" w:hAnsi="宋体"/>
          <w:color w:val="000000"/>
        </w:rPr>
        <w:t>．</w:t>
      </w:r>
      <w:r>
        <w:rPr>
          <w:rFonts w:eastAsia="Times New Roman" w:cs="Times New Roman"/>
          <w:color w:val="000000"/>
        </w:rPr>
        <w:t>40-10          b</w:t>
      </w:r>
      <w:r>
        <w:rPr>
          <w:rFonts w:ascii="宋体" w:hAnsi="宋体"/>
          <w:color w:val="000000"/>
        </w:rPr>
        <w:t>．</w:t>
      </w:r>
      <w:r>
        <w:rPr>
          <w:rFonts w:eastAsia="Times New Roman" w:cs="Times New Roman"/>
          <w:color w:val="000000"/>
        </w:rPr>
        <w:t>60-30          c</w:t>
      </w:r>
      <w:r>
        <w:rPr>
          <w:rFonts w:ascii="宋体" w:hAnsi="宋体"/>
          <w:color w:val="000000"/>
        </w:rPr>
        <w:t>．</w:t>
      </w:r>
      <w:r>
        <w:rPr>
          <w:rFonts w:eastAsia="Times New Roman" w:cs="Times New Roman"/>
          <w:color w:val="000000"/>
        </w:rPr>
        <w:t>70-40</w:t>
      </w:r>
    </w:p>
    <w:p w14:paraId="5AA400D2">
      <w:pPr>
        <w:spacing w:line="360" w:lineRule="auto"/>
        <w:textAlignment w:val="center"/>
        <w:rPr>
          <w:rFonts w:eastAsia="Times New Roman" w:cs="Times New Roman"/>
          <w:color w:val="000000"/>
        </w:rPr>
      </w:pPr>
      <w:r>
        <w:rPr>
          <w:color w:val="2E75B6"/>
        </w:rPr>
        <w:t>【答案】</w:t>
      </w:r>
      <w:r>
        <w:rPr>
          <w:color w:val="000000"/>
        </w:rPr>
        <w:t xml:space="preserve">    ①. </w:t>
      </w:r>
      <w:r>
        <w:rPr>
          <w:rFonts w:ascii="宋体" w:hAnsi="宋体"/>
          <w:color w:val="000000"/>
        </w:rPr>
        <w:t>有气泡</w:t>
      </w:r>
      <w:r>
        <w:rPr>
          <w:color w:val="000000"/>
        </w:rPr>
        <w:t xml:space="preserve">    ②. </w:t>
      </w:r>
      <w:r>
        <w:rPr>
          <w:rFonts w:ascii="宋体" w:hAnsi="宋体"/>
          <w:color w:val="000000"/>
        </w:rPr>
        <w:t>白色沉淀</w:t>
      </w:r>
      <w:r>
        <w:rPr>
          <w:color w:val="000000"/>
        </w:rPr>
        <w:t xml:space="preserve">    ③. </w:t>
      </w:r>
      <w:r>
        <w:rPr>
          <w:rFonts w:eastAsia="Times New Roman" w:cs="Times New Roman"/>
          <w:color w:val="000000"/>
        </w:rPr>
        <w:t>b</w:t>
      </w:r>
      <w:r>
        <w:rPr>
          <w:color w:val="000000"/>
        </w:rPr>
        <w:t xml:space="preserve">    ④. </w:t>
      </w:r>
      <w:r>
        <w:object>
          <v:shape id="_x0000_i1036" o:spt="75" alt="学科网(www.zxxk.com)--教育资源门户，提供试卷、教案、课件、论文、素材以及各类教学资源下载，还有大量而丰富的教学相关资讯！" type="#_x0000_t75" style="height:18.75pt;width:174.75pt;" o:ole="t" filled="f" o:preferrelative="t" stroked="f" coordsize="21600,21600">
            <v:path/>
            <v:fill on="f" focussize="0,0"/>
            <v:stroke on="f" joinstyle="miter"/>
            <v:imagedata r:id="rId46" o:title="eqId6e4d8df229381fd440d94431503f21ac"/>
            <o:lock v:ext="edit" aspectratio="t"/>
            <w10:wrap type="none"/>
            <w10:anchorlock/>
          </v:shape>
          <o:OLEObject Type="Embed" ProgID="Equation.DSMT4" ShapeID="_x0000_i1036" DrawAspect="Content" ObjectID="_1468075736" r:id="rId45">
            <o:LockedField>false</o:LockedField>
          </o:OLEObject>
        </w:object>
      </w:r>
      <w:r>
        <w:rPr>
          <w:color w:val="000000"/>
        </w:rPr>
        <w:t xml:space="preserve">    ⑤. </w:t>
      </w:r>
      <w:r>
        <w:rPr>
          <w:rFonts w:ascii="宋体" w:hAnsi="宋体"/>
          <w:color w:val="000000"/>
        </w:rPr>
        <w:t>氢氧化钠固体吸收水蒸气或氯化氢气体</w:t>
      </w:r>
      <w:r>
        <w:rPr>
          <w:color w:val="000000"/>
        </w:rPr>
        <w:t xml:space="preserve">    ⑥. </w:t>
      </w:r>
      <w:r>
        <w:rPr>
          <w:rFonts w:ascii="宋体" w:hAnsi="宋体"/>
          <w:color w:val="000000"/>
        </w:rPr>
        <w:t>一</w:t>
      </w:r>
      <w:r>
        <w:rPr>
          <w:color w:val="000000"/>
        </w:rPr>
        <w:t xml:space="preserve">    ⑦. </w:t>
      </w:r>
      <w:r>
        <w:rPr>
          <w:rFonts w:eastAsia="Times New Roman" w:cs="Times New Roman"/>
          <w:color w:val="000000"/>
        </w:rPr>
        <w:t>a</w:t>
      </w:r>
    </w:p>
    <w:p w14:paraId="38561E08">
      <w:pPr>
        <w:spacing w:line="360" w:lineRule="auto"/>
        <w:textAlignment w:val="center"/>
        <w:rPr>
          <w:color w:val="000000"/>
        </w:rPr>
      </w:pPr>
      <w:r>
        <w:rPr>
          <w:color w:val="2E75B6"/>
        </w:rPr>
        <w:t>【解析】</w:t>
      </w:r>
    </w:p>
    <w:p w14:paraId="3E0C1071">
      <w:pPr>
        <w:spacing w:line="360" w:lineRule="auto"/>
        <w:jc w:val="left"/>
        <w:textAlignment w:val="center"/>
        <w:rPr>
          <w:rFonts w:ascii="宋体" w:hAnsi="宋体"/>
          <w:color w:val="000000"/>
        </w:rPr>
      </w:pPr>
      <w:r>
        <w:rPr>
          <w:color w:val="000000"/>
        </w:rPr>
        <w:drawing>
          <wp:inline distT="0" distB="0" distL="114300" distR="114300">
            <wp:extent cx="95250" cy="171450"/>
            <wp:effectExtent l="0" t="0" r="0" b="0"/>
            <wp:docPr id="154160322" name="图片 154160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60322" name="图片 154160322"/>
                    <pic:cNvPicPr>
                      <a:picLocks noChangeAspect="1"/>
                    </pic:cNvPicPr>
                  </pic:nvPicPr>
                  <pic:blipFill>
                    <a:blip r:embed="rId47" cstate="print"/>
                    <a:stretch>
                      <a:fillRect/>
                    </a:stretch>
                  </pic:blipFill>
                  <pic:spPr>
                    <a:xfrm>
                      <a:off x="0" y="0"/>
                      <a:ext cx="95250" cy="171450"/>
                    </a:xfrm>
                    <a:prstGeom prst="rect">
                      <a:avLst/>
                    </a:prstGeom>
                  </pic:spPr>
                </pic:pic>
              </a:graphicData>
            </a:graphic>
          </wp:inline>
        </w:drawing>
      </w:r>
      <w:r>
        <w:rPr>
          <w:color w:val="000000"/>
        </w:rPr>
        <w:t>详解】</w:t>
      </w:r>
      <w:r>
        <w:rPr>
          <w:rFonts w:ascii="宋体" w:hAnsi="宋体"/>
          <w:color w:val="000000"/>
        </w:rPr>
        <w:t>纯碱和盐酸反应生成氯化钠、水和二氧化碳，故</w:t>
      </w:r>
      <w:r>
        <w:rPr>
          <w:rFonts w:eastAsia="Times New Roman" w:cs="Times New Roman"/>
          <w:color w:val="000000"/>
        </w:rPr>
        <w:t>①</w:t>
      </w:r>
      <w:r>
        <w:rPr>
          <w:rFonts w:ascii="宋体" w:hAnsi="宋体"/>
          <w:color w:val="000000"/>
        </w:rPr>
        <w:t>填有气泡；</w:t>
      </w:r>
    </w:p>
    <w:p w14:paraId="19072751">
      <w:pPr>
        <w:spacing w:line="360" w:lineRule="auto"/>
        <w:jc w:val="left"/>
        <w:textAlignment w:val="center"/>
        <w:rPr>
          <w:rFonts w:ascii="宋体" w:hAnsi="宋体"/>
          <w:color w:val="000000"/>
        </w:rPr>
      </w:pPr>
      <w:r>
        <w:rPr>
          <w:rFonts w:ascii="宋体" w:hAnsi="宋体"/>
          <w:color w:val="000000"/>
        </w:rPr>
        <w:t>结论是样品中氯化钠，加入硝酸银，二者会反应生成氯化银白色沉淀和硝酸钠，故</w:t>
      </w:r>
      <w:r>
        <w:rPr>
          <w:rFonts w:eastAsia="Times New Roman" w:cs="Times New Roman"/>
          <w:color w:val="000000"/>
        </w:rPr>
        <w:t>②</w:t>
      </w:r>
      <w:r>
        <w:rPr>
          <w:rFonts w:ascii="宋体" w:hAnsi="宋体"/>
          <w:color w:val="000000"/>
        </w:rPr>
        <w:t>填白色沉淀；</w:t>
      </w:r>
    </w:p>
    <w:p w14:paraId="6C815282">
      <w:pPr>
        <w:spacing w:line="360" w:lineRule="auto"/>
        <w:jc w:val="left"/>
        <w:textAlignment w:val="center"/>
        <w:rPr>
          <w:rFonts w:ascii="宋体" w:hAnsi="宋体"/>
          <w:color w:val="000000"/>
        </w:rPr>
      </w:pPr>
      <w:r>
        <w:rPr>
          <w:rFonts w:ascii="宋体" w:hAnsi="宋体"/>
          <w:color w:val="000000"/>
        </w:rPr>
        <w:t>因为纯碱加入稀盐酸也会产生氯化钠，故无法证明样品中是否有氯化钠，因此需用其他物质代替，</w:t>
      </w:r>
      <w:r>
        <w:rPr>
          <w:rFonts w:eastAsia="Times New Roman" w:cs="Times New Roman"/>
          <w:color w:val="000000"/>
        </w:rPr>
        <w:t>a</w:t>
      </w:r>
      <w:r>
        <w:rPr>
          <w:rFonts w:ascii="宋体" w:hAnsi="宋体"/>
          <w:color w:val="000000"/>
        </w:rPr>
        <w:t>氯化钙和碳酸钠反应也产生氯化钠，不符合题意；</w:t>
      </w:r>
      <w:r>
        <w:rPr>
          <w:rFonts w:eastAsia="Times New Roman" w:cs="Times New Roman"/>
          <w:color w:val="000000"/>
        </w:rPr>
        <w:t>b</w:t>
      </w:r>
      <w:r>
        <w:rPr>
          <w:rFonts w:ascii="宋体" w:hAnsi="宋体"/>
          <w:color w:val="000000"/>
        </w:rPr>
        <w:t>稀硝酸与碳酸钠反应生成硝酸钠，不影响，符合题意；</w:t>
      </w:r>
      <w:r>
        <w:rPr>
          <w:rFonts w:eastAsia="Times New Roman" w:cs="Times New Roman"/>
          <w:color w:val="000000"/>
        </w:rPr>
        <w:t>c</w:t>
      </w:r>
      <w:r>
        <w:rPr>
          <w:rFonts w:ascii="宋体" w:hAnsi="宋体"/>
          <w:color w:val="000000"/>
        </w:rPr>
        <w:t>、氯化钡和碳酸钠反应也产生氯化钠，不符合题意；故③选</w:t>
      </w:r>
      <w:r>
        <w:rPr>
          <w:rFonts w:eastAsia="Times New Roman" w:cs="Times New Roman"/>
          <w:color w:val="000000"/>
        </w:rPr>
        <w:t>b</w:t>
      </w:r>
      <w:r>
        <w:rPr>
          <w:rFonts w:ascii="宋体" w:hAnsi="宋体"/>
          <w:color w:val="000000"/>
        </w:rPr>
        <w:t>；</w:t>
      </w:r>
    </w:p>
    <w:p w14:paraId="2F617C22">
      <w:pPr>
        <w:spacing w:line="360" w:lineRule="auto"/>
        <w:jc w:val="left"/>
        <w:textAlignment w:val="center"/>
        <w:rPr>
          <w:rFonts w:ascii="宋体" w:hAnsi="宋体"/>
          <w:color w:val="000000"/>
        </w:rPr>
      </w:pPr>
      <w:r>
        <w:rPr>
          <w:rFonts w:ascii="宋体" w:hAnsi="宋体"/>
          <w:color w:val="000000"/>
        </w:rPr>
        <w:t>氯化钙和碳酸钠反应产生碳酸钙白色沉淀和氯化钠，故</w:t>
      </w:r>
      <w:r>
        <w:rPr>
          <w:rFonts w:eastAsia="Times New Roman" w:cs="Times New Roman"/>
          <w:color w:val="000000"/>
        </w:rPr>
        <w:t>④</w:t>
      </w:r>
      <w:r>
        <w:rPr>
          <w:rFonts w:ascii="宋体" w:hAnsi="宋体"/>
          <w:color w:val="000000"/>
        </w:rPr>
        <w:t>填</w:t>
      </w:r>
      <w:r>
        <w:object>
          <v:shape id="_x0000_i1037" o:spt="75" alt="学科网(www.zxxk.com)--教育资源门户，提供试卷、教案、课件、论文、素材以及各类教学资源下载，还有大量而丰富的教学相关资讯！" type="#_x0000_t75" style="height:18.75pt;width:174.75pt;" o:ole="t" filled="f" o:preferrelative="t" stroked="f" coordsize="21600,21600">
            <v:path/>
            <v:fill on="f" focussize="0,0"/>
            <v:stroke on="f" joinstyle="miter"/>
            <v:imagedata r:id="rId46" o:title="eqId6e4d8df229381fd440d94431503f21ac"/>
            <o:lock v:ext="edit" aspectratio="t"/>
            <w10:wrap type="none"/>
            <w10:anchorlock/>
          </v:shape>
          <o:OLEObject Type="Embed" ProgID="Equation.DSMT4" ShapeID="_x0000_i1037" DrawAspect="Content" ObjectID="_1468075737" r:id="rId48">
            <o:LockedField>false</o:LockedField>
          </o:OLEObject>
        </w:object>
      </w:r>
      <w:r>
        <w:rPr>
          <w:rFonts w:ascii="宋体" w:hAnsi="宋体"/>
          <w:color w:val="000000"/>
        </w:rPr>
        <w:t>；</w:t>
      </w:r>
    </w:p>
    <w:p w14:paraId="7D2FBA79">
      <w:pPr>
        <w:spacing w:line="360" w:lineRule="auto"/>
        <w:jc w:val="left"/>
        <w:textAlignment w:val="center"/>
        <w:rPr>
          <w:rFonts w:ascii="宋体" w:hAnsi="宋体"/>
          <w:color w:val="000000"/>
        </w:rPr>
      </w:pPr>
      <w:r>
        <w:rPr>
          <w:rFonts w:ascii="宋体" w:hAnsi="宋体"/>
          <w:color w:val="000000"/>
        </w:rPr>
        <w:t>氢氧化钠吸收二氧化碳增重来测二氧化碳的质量，但这过程中二氧化碳气体逸出时会带出水蒸气，且盐酸具有挥发性，挥发出氯化氢气体被氢氧化钠吸收导致质量偏大，故</w:t>
      </w:r>
      <w:r>
        <w:rPr>
          <w:rFonts w:eastAsia="Times New Roman" w:cs="Times New Roman"/>
          <w:color w:val="000000"/>
        </w:rPr>
        <w:t>⑤</w:t>
      </w:r>
      <w:r>
        <w:rPr>
          <w:rFonts w:ascii="宋体" w:hAnsi="宋体"/>
          <w:color w:val="000000"/>
        </w:rPr>
        <w:t>填氢氧化钠固体吸收水蒸气或氯化氢气体；</w:t>
      </w:r>
    </w:p>
    <w:p w14:paraId="04B4C95E">
      <w:pPr>
        <w:spacing w:line="360" w:lineRule="auto"/>
        <w:jc w:val="left"/>
        <w:textAlignment w:val="center"/>
        <w:rPr>
          <w:rFonts w:ascii="宋体" w:hAnsi="宋体"/>
          <w:color w:val="000000"/>
        </w:rPr>
      </w:pPr>
      <w:r>
        <w:rPr>
          <w:rFonts w:ascii="宋体" w:hAnsi="宋体"/>
          <w:color w:val="000000"/>
        </w:rPr>
        <w:t>综合上述分析可知方案一更优，故</w:t>
      </w:r>
      <w:r>
        <w:rPr>
          <w:rFonts w:eastAsia="Times New Roman" w:cs="Times New Roman"/>
          <w:color w:val="000000"/>
        </w:rPr>
        <w:t>⑥</w:t>
      </w:r>
      <w:r>
        <w:rPr>
          <w:rFonts w:ascii="宋体" w:hAnsi="宋体"/>
          <w:color w:val="000000"/>
        </w:rPr>
        <w:t>填一；</w:t>
      </w:r>
    </w:p>
    <w:p w14:paraId="0EFFA590">
      <w:pPr>
        <w:spacing w:line="360" w:lineRule="auto"/>
        <w:jc w:val="left"/>
        <w:textAlignment w:val="center"/>
        <w:rPr>
          <w:rFonts w:ascii="宋体" w:hAnsi="宋体"/>
          <w:color w:val="000000"/>
        </w:rPr>
      </w:pPr>
      <w:r>
        <w:rPr>
          <w:rFonts w:ascii="宋体" w:hAnsi="宋体"/>
          <w:color w:val="000000"/>
        </w:rPr>
        <w:t>碳酸钠溶解度在1</w:t>
      </w:r>
      <w:r>
        <w:object>
          <v:shape id="_x0000_i1038"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50" o:title="eqId05b0da911702eb7fddbc90addd76e50b"/>
            <o:lock v:ext="edit" aspectratio="t"/>
            <w10:wrap type="none"/>
            <w10:anchorlock/>
          </v:shape>
          <o:OLEObject Type="Embed" ProgID="Equation.DSMT4" ShapeID="_x0000_i1038" DrawAspect="Content" ObjectID="_1468075738" r:id="rId49">
            <o:LockedField>false</o:LockedField>
          </o:OLEObject>
        </w:object>
      </w:r>
      <w:r>
        <w:rPr>
          <w:rFonts w:ascii="宋体" w:hAnsi="宋体"/>
          <w:color w:val="000000"/>
        </w:rPr>
        <w:t>随温度升高，适合用降温结晶，氯化钠随温度变化不大，适合用蒸发结晶，用降温结晶提纯碳酸钠温度控制在1</w:t>
      </w:r>
      <w:r>
        <w:object>
          <v:shape id="_x0000_i1039" o:spt="75" alt="学科网(www.zxxk.com)--教育资源门户，提供试卷、教案、课件、论文、素材以及各类教学资源下载，还有大量而丰富的教学相关资讯！" type="#_x0000_t75" style="height:14.25pt;width:36pt;" o:ole="t" filled="f" o:preferrelative="t" stroked="f" coordsize="21600,21600">
            <v:path/>
            <v:fill on="f" focussize="0,0"/>
            <v:stroke on="f" joinstyle="miter"/>
            <v:imagedata r:id="rId50" o:title="eqId05b0da911702eb7fddbc90addd76e50b"/>
            <o:lock v:ext="edit" aspectratio="t"/>
            <w10:wrap type="none"/>
            <w10:anchorlock/>
          </v:shape>
          <o:OLEObject Type="Embed" ProgID="Equation.DSMT4" ShapeID="_x0000_i1039" DrawAspect="Content" ObjectID="_1468075739" r:id="rId51">
            <o:LockedField>false</o:LockedField>
          </o:OLEObject>
        </w:object>
      </w:r>
      <w:r>
        <w:rPr>
          <w:rFonts w:ascii="宋体" w:hAnsi="宋体"/>
          <w:color w:val="000000"/>
        </w:rPr>
        <w:t>，故⑦选</w:t>
      </w:r>
      <w:r>
        <w:rPr>
          <w:rFonts w:eastAsia="Times New Roman" w:cs="Times New Roman"/>
          <w:color w:val="000000"/>
        </w:rPr>
        <w:t>a</w:t>
      </w:r>
      <w:r>
        <w:rPr>
          <w:rFonts w:ascii="宋体" w:hAnsi="宋体"/>
          <w:color w:val="000000"/>
        </w:rPr>
        <w:t>。</w:t>
      </w:r>
    </w:p>
    <w:p w14:paraId="768D8A2A">
      <w:pPr>
        <w:spacing w:line="360" w:lineRule="auto"/>
        <w:jc w:val="left"/>
        <w:textAlignment w:val="center"/>
        <w:rPr>
          <w:rFonts w:ascii="宋体" w:hAnsi="宋体"/>
          <w:color w:val="000000"/>
        </w:rPr>
      </w:pPr>
      <w:r>
        <w:rPr>
          <w:color w:val="000000"/>
        </w:rPr>
        <w:t xml:space="preserve">20. </w:t>
      </w:r>
      <w:r>
        <w:rPr>
          <w:rFonts w:ascii="宋体" w:hAnsi="宋体"/>
          <w:color w:val="000000"/>
        </w:rPr>
        <w:t>《千里江山图》是我国传世名画之一，宋代画家王希孟创造性地将炭黑、赭石、孔雀石、蓝铜矿等矿物颜料用在不同的画层。</w:t>
      </w:r>
    </w:p>
    <w:p w14:paraId="43FCCF81">
      <w:pPr>
        <w:spacing w:line="360" w:lineRule="auto"/>
        <w:jc w:val="left"/>
        <w:textAlignment w:val="center"/>
        <w:rPr>
          <w:color w:val="000000"/>
        </w:rPr>
      </w:pPr>
      <w:r>
        <w:rPr>
          <w:rFonts w:ascii="宋体" w:hAnsi="宋体"/>
          <w:color w:val="000000"/>
        </w:rPr>
        <w:drawing>
          <wp:inline distT="0" distB="0" distL="114300" distR="114300">
            <wp:extent cx="4181475" cy="1447800"/>
            <wp:effectExtent l="0" t="0" r="9525" b="0"/>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52" cstate="print"/>
                    <a:stretch>
                      <a:fillRect/>
                    </a:stretch>
                  </pic:blipFill>
                  <pic:spPr>
                    <a:xfrm>
                      <a:off x="0" y="0"/>
                      <a:ext cx="4181475" cy="1447800"/>
                    </a:xfrm>
                    <a:prstGeom prst="rect">
                      <a:avLst/>
                    </a:prstGeom>
                  </pic:spPr>
                </pic:pic>
              </a:graphicData>
            </a:graphic>
          </wp:inline>
        </w:drawing>
      </w:r>
    </w:p>
    <w:p w14:paraId="1ECE58D9">
      <w:pPr>
        <w:spacing w:line="360" w:lineRule="auto"/>
        <w:jc w:val="left"/>
        <w:textAlignment w:val="center"/>
        <w:rPr>
          <w:rFonts w:ascii="宋体" w:hAnsi="宋体"/>
          <w:color w:val="000000"/>
        </w:rPr>
      </w:pPr>
      <w:r>
        <w:rPr>
          <w:rFonts w:ascii="宋体" w:hAnsi="宋体"/>
          <w:color w:val="000000"/>
        </w:rPr>
        <w:t>（1）画作用水墨打底，保存千年而不变色，说明常温下碳的化学性质______。</w:t>
      </w:r>
    </w:p>
    <w:p w14:paraId="7B5547CC">
      <w:pPr>
        <w:spacing w:line="360" w:lineRule="auto"/>
        <w:jc w:val="left"/>
        <w:textAlignment w:val="center"/>
        <w:rPr>
          <w:rFonts w:ascii="宋体" w:hAnsi="宋体"/>
          <w:color w:val="000000"/>
        </w:rPr>
      </w:pPr>
      <w:r>
        <w:rPr>
          <w:rFonts w:ascii="宋体" w:hAnsi="宋体"/>
          <w:color w:val="000000"/>
        </w:rPr>
        <w:t>（2）画作的青色用到蓝铜矿，其主要成分为</w:t>
      </w:r>
      <w:r>
        <w:rPr>
          <w:rFonts w:eastAsia="Times New Roman" w:cs="Times New Roman"/>
          <w:color w:val="000000"/>
        </w:rPr>
        <w:t>Cu</w:t>
      </w:r>
      <w:r>
        <w:rPr>
          <w:rFonts w:eastAsia="Times New Roman" w:cs="Times New Roman"/>
          <w:color w:val="000000"/>
          <w:vertAlign w:val="subscript"/>
        </w:rPr>
        <w:t>3</w:t>
      </w:r>
      <w:r>
        <w:rPr>
          <w:rFonts w:eastAsia="Times New Roman" w:cs="Times New Roman"/>
          <w:color w:val="000000"/>
        </w:rPr>
        <w:t xml:space="preserve"> (OH)</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eastAsia="Times New Roman" w:cs="Times New Roman"/>
          <w:color w:val="000000"/>
        </w:rPr>
        <w:t>)</w:t>
      </w:r>
      <w:r>
        <w:rPr>
          <w:rFonts w:eastAsia="Times New Roman" w:cs="Times New Roman"/>
          <w:i/>
          <w:color w:val="000000"/>
          <w:vertAlign w:val="subscript"/>
        </w:rPr>
        <w:t>x</w:t>
      </w:r>
      <w:r>
        <w:rPr>
          <w:rFonts w:ascii="宋体" w:hAnsi="宋体"/>
          <w:color w:val="000000"/>
        </w:rPr>
        <w:t>，</w:t>
      </w:r>
      <w:r>
        <w:rPr>
          <w:rFonts w:eastAsia="Times New Roman" w:cs="Times New Roman"/>
          <w:i/>
          <w:color w:val="000000"/>
        </w:rPr>
        <w:t>x</w:t>
      </w:r>
      <w:r>
        <w:rPr>
          <w:rFonts w:eastAsia="Times New Roman" w:cs="Times New Roman"/>
          <w:color w:val="000000"/>
        </w:rPr>
        <w:t>=</w:t>
      </w:r>
      <w:r>
        <w:rPr>
          <w:rFonts w:ascii="宋体" w:hAnsi="宋体"/>
          <w:color w:val="000000"/>
        </w:rPr>
        <w:t>______。</w:t>
      </w:r>
    </w:p>
    <w:p w14:paraId="19230A4C">
      <w:pPr>
        <w:spacing w:line="360" w:lineRule="auto"/>
        <w:jc w:val="left"/>
        <w:textAlignment w:val="center"/>
        <w:rPr>
          <w:rFonts w:ascii="宋体" w:hAnsi="宋体"/>
          <w:color w:val="000000"/>
        </w:rPr>
      </w:pPr>
      <w:r>
        <w:rPr>
          <w:rFonts w:ascii="宋体" w:hAnsi="宋体"/>
          <w:color w:val="000000"/>
        </w:rPr>
        <w:t>（3）画作中所用的矿物颜料也可用于治炼金属。下图为碳元素的价类转化二维图。利用图中化合物______（写化学式）的还原性治炼赭石（主要成分为</w:t>
      </w:r>
      <w:r>
        <w:rPr>
          <w:rFonts w:eastAsia="Times New Roman" w:cs="Times New Roman"/>
          <w:color w:val="000000"/>
        </w:rPr>
        <w:t>Fe</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3</w:t>
      </w:r>
      <w:r>
        <w:rPr>
          <w:rFonts w:ascii="宋体" w:hAnsi="宋体"/>
          <w:color w:val="000000"/>
        </w:rPr>
        <w:t>），反应过程中碳元素的化合价______（填“升高”“降低”或“不变”）。</w:t>
      </w:r>
    </w:p>
    <w:p w14:paraId="6A63079F">
      <w:pPr>
        <w:spacing w:line="360" w:lineRule="auto"/>
        <w:jc w:val="left"/>
        <w:textAlignment w:val="center"/>
        <w:rPr>
          <w:color w:val="000000"/>
        </w:rPr>
      </w:pPr>
      <w:r>
        <w:rPr>
          <w:rFonts w:ascii="宋体" w:hAnsi="宋体"/>
          <w:color w:val="000000"/>
        </w:rPr>
        <w:drawing>
          <wp:inline distT="0" distB="0" distL="114300" distR="114300">
            <wp:extent cx="2019300" cy="17145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53" cstate="print"/>
                    <a:stretch>
                      <a:fillRect/>
                    </a:stretch>
                  </pic:blipFill>
                  <pic:spPr>
                    <a:xfrm>
                      <a:off x="0" y="0"/>
                      <a:ext cx="2019300" cy="1714500"/>
                    </a:xfrm>
                    <a:prstGeom prst="rect">
                      <a:avLst/>
                    </a:prstGeom>
                  </pic:spPr>
                </pic:pic>
              </a:graphicData>
            </a:graphic>
          </wp:inline>
        </w:drawing>
      </w:r>
    </w:p>
    <w:p w14:paraId="11561393">
      <w:pPr>
        <w:spacing w:line="360" w:lineRule="auto"/>
        <w:jc w:val="left"/>
        <w:textAlignment w:val="center"/>
        <w:rPr>
          <w:rFonts w:ascii="宋体" w:hAnsi="宋体"/>
          <w:color w:val="000000"/>
        </w:rPr>
      </w:pPr>
      <w:r>
        <w:rPr>
          <w:rFonts w:ascii="宋体" w:hAnsi="宋体"/>
          <w:color w:val="000000"/>
        </w:rPr>
        <w:t>（4）若反应</w:t>
      </w:r>
      <w:r>
        <w:rPr>
          <w:rFonts w:eastAsia="Times New Roman" w:cs="Times New Roman"/>
          <w:color w:val="000000"/>
        </w:rPr>
        <w:t>a~d</w:t>
      </w:r>
      <w:r>
        <w:rPr>
          <w:rFonts w:ascii="宋体" w:hAnsi="宋体"/>
          <w:color w:val="000000"/>
        </w:rPr>
        <w:t>均属同一种基本反应类型，则该反应类型为______，其中属于吸热反应的是______（填字母）。</w:t>
      </w:r>
    </w:p>
    <w:p w14:paraId="44D5C5BA">
      <w:pPr>
        <w:spacing w:line="360" w:lineRule="auto"/>
        <w:jc w:val="left"/>
        <w:textAlignment w:val="center"/>
        <w:rPr>
          <w:rFonts w:ascii="宋体" w:hAnsi="宋体"/>
          <w:color w:val="000000"/>
        </w:rPr>
      </w:pPr>
      <w:r>
        <w:rPr>
          <w:rFonts w:ascii="宋体" w:hAnsi="宋体"/>
          <w:color w:val="000000"/>
        </w:rPr>
        <w:t>（5）孔雀石（主要成分为</w:t>
      </w:r>
      <w:r>
        <w:rPr>
          <w:rFonts w:eastAsia="Times New Roman" w:cs="Times New Roman"/>
          <w:color w:val="000000"/>
        </w:rPr>
        <w:t>Cu</w:t>
      </w:r>
      <w:r>
        <w:rPr>
          <w:rFonts w:eastAsia="Times New Roman" w:cs="Times New Roman"/>
          <w:color w:val="000000"/>
          <w:vertAlign w:val="subscript"/>
        </w:rPr>
        <w:t>2</w:t>
      </w:r>
      <w:r>
        <w:rPr>
          <w:rFonts w:eastAsia="Times New Roman" w:cs="Times New Roman"/>
          <w:color w:val="000000"/>
        </w:rPr>
        <w:t xml:space="preserve"> (OH)</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ascii="宋体" w:hAnsi="宋体"/>
          <w:color w:val="000000"/>
        </w:rPr>
        <w:t>受热分解（反应</w:t>
      </w:r>
      <w:r>
        <w:rPr>
          <w:rFonts w:eastAsia="Times New Roman" w:cs="Times New Roman"/>
          <w:color w:val="000000"/>
        </w:rPr>
        <w:t>e</w:t>
      </w:r>
      <w:r>
        <w:rPr>
          <w:rFonts w:ascii="宋体" w:hAnsi="宋体"/>
          <w:color w:val="000000"/>
        </w:rPr>
        <w:t>）。生成三种氧化物。其中一种为黑色固体。该反应的化学方程式为______。</w:t>
      </w:r>
    </w:p>
    <w:p w14:paraId="1ACC0D60">
      <w:pPr>
        <w:spacing w:line="360" w:lineRule="auto"/>
        <w:textAlignment w:val="center"/>
        <w:rPr>
          <w:rFonts w:eastAsia="Times New Roman" w:cs="Times New Roman"/>
          <w:color w:val="000000"/>
        </w:rPr>
      </w:pPr>
      <w:r>
        <w:rPr>
          <w:color w:val="2E75B6"/>
        </w:rPr>
        <w:t>【答案】</w:t>
      </w:r>
      <w:r>
        <w:rPr>
          <w:color w:val="000000"/>
        </w:rPr>
        <w:t>（1）</w:t>
      </w:r>
      <w:r>
        <w:rPr>
          <w:rFonts w:ascii="宋体" w:hAnsi="宋体"/>
          <w:color w:val="000000"/>
        </w:rPr>
        <w:t>不活泼</w:t>
      </w:r>
      <w:r>
        <w:rPr>
          <w:color w:val="000000"/>
        </w:rPr>
        <w:t xml:space="preserve">    （2）</w:t>
      </w:r>
      <w:r>
        <w:rPr>
          <w:rFonts w:eastAsia="Times New Roman" w:cs="Times New Roman"/>
          <w:color w:val="000000"/>
        </w:rPr>
        <w:t>2</w:t>
      </w:r>
      <w:r>
        <w:rPr>
          <w:color w:val="000000"/>
        </w:rPr>
        <w:t xml:space="preserve">    </w:t>
      </w:r>
    </w:p>
    <w:p w14:paraId="57DDD169">
      <w:pPr>
        <w:spacing w:line="360" w:lineRule="auto"/>
        <w:textAlignment w:val="center"/>
        <w:rPr>
          <w:rFonts w:ascii="宋体" w:hAnsi="宋体"/>
          <w:color w:val="000000"/>
        </w:rPr>
      </w:pPr>
      <w:r>
        <w:rPr>
          <w:color w:val="000000"/>
        </w:rPr>
        <w:t xml:space="preserve">（3）    ①. </w:t>
      </w:r>
      <w:r>
        <w:rPr>
          <w:rFonts w:eastAsia="Times New Roman" w:cs="Times New Roman"/>
          <w:color w:val="000000"/>
        </w:rPr>
        <w:t>CO</w:t>
      </w:r>
      <w:r>
        <w:rPr>
          <w:color w:val="000000"/>
        </w:rPr>
        <w:t xml:space="preserve">    ②. </w:t>
      </w:r>
      <w:r>
        <w:rPr>
          <w:rFonts w:ascii="宋体" w:hAnsi="宋体"/>
          <w:color w:val="000000"/>
        </w:rPr>
        <w:t>升高</w:t>
      </w:r>
      <w:r>
        <w:rPr>
          <w:color w:val="000000"/>
        </w:rPr>
        <w:t xml:space="preserve">    </w:t>
      </w:r>
    </w:p>
    <w:p w14:paraId="3CD70F6A">
      <w:pPr>
        <w:spacing w:line="360" w:lineRule="auto"/>
        <w:textAlignment w:val="center"/>
        <w:rPr>
          <w:rFonts w:eastAsia="Times New Roman" w:cs="Times New Roman"/>
          <w:color w:val="000000"/>
        </w:rPr>
      </w:pPr>
      <w:r>
        <w:rPr>
          <w:color w:val="000000"/>
        </w:rPr>
        <w:t xml:space="preserve">（4）    ①. </w:t>
      </w:r>
      <w:r>
        <w:rPr>
          <w:rFonts w:ascii="宋体" w:hAnsi="宋体"/>
          <w:color w:val="000000"/>
        </w:rPr>
        <w:t>化合反应</w:t>
      </w:r>
      <w:r>
        <w:rPr>
          <w:color w:val="000000"/>
        </w:rPr>
        <w:t xml:space="preserve">    ②. </w:t>
      </w:r>
      <w:r>
        <w:rPr>
          <w:rFonts w:eastAsia="Times New Roman" w:cs="Times New Roman"/>
          <w:color w:val="000000"/>
        </w:rPr>
        <w:t>d</w:t>
      </w:r>
      <w:r>
        <w:rPr>
          <w:color w:val="000000"/>
        </w:rPr>
        <w:t xml:space="preserve">    </w:t>
      </w:r>
    </w:p>
    <w:p w14:paraId="1DAEB256">
      <w:pPr>
        <w:spacing w:line="360" w:lineRule="auto"/>
        <w:textAlignment w:val="center"/>
        <w:rPr>
          <w:color w:val="000000"/>
        </w:rPr>
      </w:pPr>
      <w:r>
        <w:rPr>
          <w:color w:val="000000"/>
        </w:rPr>
        <w:t>（5）</w:t>
      </w:r>
      <w:r>
        <w:object>
          <v:shape id="_x0000_i1040" o:spt="75" alt="学科网(www.zxxk.com)--教育资源门户，提供试卷、教案、课件、论文、素材以及各类教学资源下载，还有大量而丰富的教学相关资讯！" type="#_x0000_t75" style="height:33.75pt;width:186pt;" o:ole="t" filled="f" o:preferrelative="t" stroked="f" coordsize="21600,21600">
            <v:path/>
            <v:fill on="f" focussize="0,0"/>
            <v:stroke on="f" joinstyle="miter"/>
            <v:imagedata r:id="rId55" o:title="eqId4042f081dd68d535e06e10211e552519"/>
            <o:lock v:ext="edit" aspectratio="t"/>
            <w10:wrap type="none"/>
            <w10:anchorlock/>
          </v:shape>
          <o:OLEObject Type="Embed" ProgID="Equation.DSMT4" ShapeID="_x0000_i1040" DrawAspect="Content" ObjectID="_1468075740" r:id="rId54">
            <o:LockedField>false</o:LockedField>
          </o:OLEObject>
        </w:object>
      </w:r>
    </w:p>
    <w:p w14:paraId="0405CE68">
      <w:pPr>
        <w:spacing w:line="360" w:lineRule="auto"/>
        <w:textAlignment w:val="center"/>
        <w:rPr>
          <w:color w:val="000000"/>
        </w:rPr>
      </w:pPr>
      <w:r>
        <w:rPr>
          <w:color w:val="2E75B6"/>
        </w:rPr>
        <w:t>【解析】</w:t>
      </w:r>
    </w:p>
    <w:p w14:paraId="13F93747">
      <w:pPr>
        <w:spacing w:line="360" w:lineRule="auto"/>
        <w:textAlignment w:val="center"/>
        <w:rPr>
          <w:color w:val="000000"/>
        </w:rPr>
      </w:pPr>
      <w:r>
        <w:rPr>
          <w:color w:val="000000"/>
        </w:rPr>
        <w:t>【小问1详解】</w:t>
      </w:r>
    </w:p>
    <w:p w14:paraId="1E3A0273">
      <w:pPr>
        <w:spacing w:line="360" w:lineRule="auto"/>
        <w:jc w:val="left"/>
        <w:textAlignment w:val="center"/>
        <w:rPr>
          <w:rFonts w:ascii="宋体" w:hAnsi="宋体"/>
          <w:color w:val="000000"/>
        </w:rPr>
      </w:pPr>
      <w:r>
        <w:rPr>
          <w:rFonts w:ascii="宋体" w:hAnsi="宋体"/>
          <w:color w:val="000000"/>
        </w:rPr>
        <w:t>在常温下，碳的化学性质不活泼，不易与其它物质发生化学反应，故画作用水墨打底，保存千年而不变色，说明常温下碳的化学性质不活泼。</w:t>
      </w:r>
    </w:p>
    <w:p w14:paraId="01CF8491">
      <w:pPr>
        <w:spacing w:line="360" w:lineRule="auto"/>
        <w:jc w:val="left"/>
        <w:textAlignment w:val="center"/>
        <w:rPr>
          <w:color w:val="000000"/>
        </w:rPr>
      </w:pPr>
      <w:r>
        <w:rPr>
          <w:color w:val="000000"/>
        </w:rPr>
        <w:t>【小问2详解】</w:t>
      </w:r>
    </w:p>
    <w:p w14:paraId="18B53F0B">
      <w:pPr>
        <w:spacing w:line="360" w:lineRule="auto"/>
        <w:jc w:val="left"/>
        <w:textAlignment w:val="center"/>
        <w:rPr>
          <w:rFonts w:ascii="宋体" w:hAnsi="宋体"/>
          <w:color w:val="000000"/>
        </w:rPr>
      </w:pPr>
      <w:r>
        <w:rPr>
          <w:rFonts w:ascii="宋体" w:hAnsi="宋体"/>
          <w:color w:val="000000"/>
        </w:rPr>
        <w:t>画作的青色用到蓝铜矿，其主要成分为</w:t>
      </w:r>
      <w:r>
        <w:rPr>
          <w:rFonts w:eastAsia="Times New Roman" w:cs="Times New Roman"/>
          <w:color w:val="000000"/>
        </w:rPr>
        <w:t>Cu</w:t>
      </w:r>
      <w:r>
        <w:rPr>
          <w:rFonts w:eastAsia="Times New Roman" w:cs="Times New Roman"/>
          <w:color w:val="000000"/>
          <w:vertAlign w:val="subscript"/>
        </w:rPr>
        <w:t>3</w:t>
      </w:r>
      <w:r>
        <w:rPr>
          <w:rFonts w:eastAsia="Times New Roman" w:cs="Times New Roman"/>
          <w:color w:val="000000"/>
        </w:rPr>
        <w:t xml:space="preserve"> (OH)</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eastAsia="Times New Roman" w:cs="Times New Roman"/>
          <w:color w:val="000000"/>
        </w:rPr>
        <w:t>)</w:t>
      </w:r>
      <w:r>
        <w:rPr>
          <w:rFonts w:eastAsia="Times New Roman" w:cs="Times New Roman"/>
          <w:i/>
          <w:color w:val="000000"/>
          <w:vertAlign w:val="subscript"/>
        </w:rPr>
        <w:t>x</w:t>
      </w:r>
      <w:r>
        <w:rPr>
          <w:rFonts w:ascii="宋体" w:hAnsi="宋体"/>
          <w:color w:val="000000"/>
        </w:rPr>
        <w:t>，铜元素的化合价为</w:t>
      </w:r>
      <w:r>
        <w:rPr>
          <w:rFonts w:eastAsia="Times New Roman" w:cs="Times New Roman"/>
          <w:color w:val="000000"/>
        </w:rPr>
        <w:t>+2</w:t>
      </w:r>
      <w:r>
        <w:rPr>
          <w:rFonts w:ascii="宋体" w:hAnsi="宋体"/>
          <w:color w:val="000000"/>
        </w:rPr>
        <w:t>价，氢氧根离子的化合价为</w:t>
      </w:r>
      <w:r>
        <w:rPr>
          <w:rFonts w:eastAsia="Times New Roman" w:cs="Times New Roman"/>
          <w:color w:val="000000"/>
        </w:rPr>
        <w:t>-1</w:t>
      </w:r>
      <w:r>
        <w:rPr>
          <w:rFonts w:ascii="宋体" w:hAnsi="宋体"/>
          <w:color w:val="000000"/>
        </w:rPr>
        <w:t>价，碳酸根离子的化合价为</w:t>
      </w:r>
      <w:r>
        <w:rPr>
          <w:rFonts w:eastAsia="Times New Roman" w:cs="Times New Roman"/>
          <w:color w:val="000000"/>
        </w:rPr>
        <w:t>-2</w:t>
      </w:r>
      <w:r>
        <w:rPr>
          <w:rFonts w:ascii="宋体" w:hAnsi="宋体"/>
          <w:color w:val="000000"/>
        </w:rPr>
        <w:t>价，则</w:t>
      </w:r>
      <w:r>
        <w:object>
          <v:shape id="_x0000_i1041" o:spt="75" alt="学科网(www.zxxk.com)--教育资源门户，提供试卷、教案、课件、论文、素材以及各类教学资源下载，还有大量而丰富的教学相关资讯！" type="#_x0000_t75" style="height:20.25pt;width:138pt;" o:ole="t" filled="f" o:preferrelative="t" stroked="f" coordsize="21600,21600">
            <v:path/>
            <v:fill on="f" focussize="0,0"/>
            <v:stroke on="f" joinstyle="miter"/>
            <v:imagedata r:id="rId57" o:title="eqIdad1eff1d4e615770c519728baf9a536f"/>
            <o:lock v:ext="edit" aspectratio="t"/>
            <w10:wrap type="none"/>
            <w10:anchorlock/>
          </v:shape>
          <o:OLEObject Type="Embed" ProgID="Equation.DSMT4" ShapeID="_x0000_i1041" DrawAspect="Content" ObjectID="_1468075741" r:id="rId56">
            <o:LockedField>false</o:LockedField>
          </o:OLEObject>
        </w:object>
      </w:r>
      <w:r>
        <w:rPr>
          <w:rFonts w:ascii="宋体" w:hAnsi="宋体"/>
          <w:color w:val="000000"/>
        </w:rPr>
        <w:t>，故</w:t>
      </w:r>
      <w:r>
        <w:object>
          <v:shape id="_x0000_i1042" o:spt="75" alt="学科网(www.zxxk.com)--教育资源门户，提供试卷、教案、课件、论文、素材以及各类教学资源下载，还有大量而丰富的教学相关资讯！" type="#_x0000_t75" style="height:14.25pt;width:23.25pt;" o:ole="t" filled="f" o:preferrelative="t" stroked="f" coordsize="21600,21600">
            <v:path/>
            <v:fill on="f" focussize="0,0"/>
            <v:stroke on="f" joinstyle="miter"/>
            <v:imagedata r:id="rId59" o:title="eqId6bfa8bf45e6d2d25a730a793d0cf5694"/>
            <o:lock v:ext="edit" aspectratio="t"/>
            <w10:wrap type="none"/>
            <w10:anchorlock/>
          </v:shape>
          <o:OLEObject Type="Embed" ProgID="Equation.DSMT4" ShapeID="_x0000_i1042" DrawAspect="Content" ObjectID="_1468075742" r:id="rId58">
            <o:LockedField>false</o:LockedField>
          </o:OLEObject>
        </w:object>
      </w:r>
      <w:r>
        <w:rPr>
          <w:rFonts w:ascii="宋体" w:hAnsi="宋体"/>
          <w:color w:val="000000"/>
        </w:rPr>
        <w:t>。</w:t>
      </w:r>
    </w:p>
    <w:p w14:paraId="4B4DBB1A">
      <w:pPr>
        <w:spacing w:line="360" w:lineRule="auto"/>
        <w:jc w:val="left"/>
        <w:textAlignment w:val="center"/>
        <w:rPr>
          <w:color w:val="000000"/>
        </w:rPr>
      </w:pPr>
      <w:r>
        <w:rPr>
          <w:color w:val="000000"/>
        </w:rPr>
        <w:t>【小问3详解】</w:t>
      </w:r>
    </w:p>
    <w:p w14:paraId="47A2B1C9">
      <w:pPr>
        <w:spacing w:line="360" w:lineRule="auto"/>
        <w:jc w:val="left"/>
        <w:textAlignment w:val="center"/>
        <w:rPr>
          <w:rFonts w:ascii="宋体" w:hAnsi="宋体"/>
          <w:color w:val="000000"/>
        </w:rPr>
      </w:pPr>
      <w:r>
        <w:rPr>
          <w:rFonts w:ascii="宋体" w:hAnsi="宋体"/>
          <w:color w:val="000000"/>
        </w:rPr>
        <w:t>一氧化碳具有还原性，一氧化碳和氧化铁高温生成铁和二氧化碳，故利用图中化合物</w:t>
      </w:r>
      <w:r>
        <w:rPr>
          <w:rFonts w:eastAsia="Times New Roman" w:cs="Times New Roman"/>
          <w:color w:val="000000"/>
        </w:rPr>
        <w:t>CO</w:t>
      </w:r>
      <w:r>
        <w:rPr>
          <w:rFonts w:ascii="宋体" w:hAnsi="宋体"/>
          <w:color w:val="000000"/>
        </w:rPr>
        <w:t>的还原性治炼赭石（主要成分为</w:t>
      </w:r>
      <w:r>
        <w:rPr>
          <w:rFonts w:eastAsia="Times New Roman" w:cs="Times New Roman"/>
          <w:color w:val="000000"/>
        </w:rPr>
        <w:t>Fe</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3</w:t>
      </w:r>
      <w:r>
        <w:rPr>
          <w:rFonts w:ascii="宋体" w:hAnsi="宋体"/>
          <w:color w:val="000000"/>
        </w:rPr>
        <w:t>），反应前一氧化碳中氧元素的化合价为</w:t>
      </w:r>
      <w:r>
        <w:rPr>
          <w:rFonts w:eastAsia="Times New Roman" w:cs="Times New Roman"/>
          <w:color w:val="000000"/>
        </w:rPr>
        <w:t>-2</w:t>
      </w:r>
      <w:r>
        <w:rPr>
          <w:rFonts w:ascii="宋体" w:hAnsi="宋体"/>
          <w:color w:val="000000"/>
        </w:rPr>
        <w:t>价，设碳元素的化合价为</w:t>
      </w:r>
      <w:r>
        <w:rPr>
          <w:rFonts w:eastAsia="Times New Roman" w:cs="Times New Roman"/>
          <w:i/>
          <w:color w:val="000000"/>
        </w:rPr>
        <w:t>x</w:t>
      </w:r>
      <w:r>
        <w:rPr>
          <w:rFonts w:ascii="宋体" w:hAnsi="宋体"/>
          <w:color w:val="000000"/>
        </w:rPr>
        <w:t>，</w:t>
      </w:r>
      <w:r>
        <w:object>
          <v:shape id="_x0000_i1043" o:spt="75" alt="学科网(www.zxxk.com)--教育资源门户，提供试卷、教案、课件、论文、素材以及各类教学资源下载，还有大量而丰富的教学相关资讯！" type="#_x0000_t75" style="height:20.25pt;width:50.25pt;" o:ole="t" filled="f" o:preferrelative="t" stroked="f" coordsize="21600,21600">
            <v:path/>
            <v:fill on="f" focussize="0,0"/>
            <v:stroke on="f" joinstyle="miter"/>
            <v:imagedata r:id="rId61" o:title="eqIdedcbe542e12f26a37a703dd76f2c4b38"/>
            <o:lock v:ext="edit" aspectratio="t"/>
            <w10:wrap type="none"/>
            <w10:anchorlock/>
          </v:shape>
          <o:OLEObject Type="Embed" ProgID="Equation.DSMT4" ShapeID="_x0000_i1043" DrawAspect="Content" ObjectID="_1468075743" r:id="rId60">
            <o:LockedField>false</o:LockedField>
          </o:OLEObject>
        </w:object>
      </w:r>
      <w:r>
        <w:rPr>
          <w:rFonts w:ascii="宋体" w:hAnsi="宋体"/>
          <w:color w:val="000000"/>
        </w:rPr>
        <w:t>，</w:t>
      </w:r>
      <w:r>
        <w:object>
          <v:shape id="_x0000_i1044" o:spt="75" alt="学科网(www.zxxk.com)--教育资源门户，提供试卷、教案、课件、论文、素材以及各类教学资源下载，还有大量而丰富的教学相关资讯！" type="#_x0000_t75" style="height:14.25pt;width:30pt;" o:ole="t" filled="f" o:preferrelative="t" stroked="f" coordsize="21600,21600">
            <v:path/>
            <v:fill on="f" focussize="0,0"/>
            <v:stroke on="f" joinstyle="miter"/>
            <v:imagedata r:id="rId63" o:title="eqId6b6bc41549ea0228faa5dd2fc17c73dc"/>
            <o:lock v:ext="edit" aspectratio="t"/>
            <w10:wrap type="none"/>
            <w10:anchorlock/>
          </v:shape>
          <o:OLEObject Type="Embed" ProgID="Equation.DSMT4" ShapeID="_x0000_i1044" DrawAspect="Content" ObjectID="_1468075744" r:id="rId62">
            <o:LockedField>false</o:LockedField>
          </o:OLEObject>
        </w:object>
      </w:r>
      <w:r>
        <w:rPr>
          <w:rFonts w:ascii="宋体" w:hAnsi="宋体"/>
          <w:color w:val="000000"/>
        </w:rPr>
        <w:t>，碳元素的化合价为</w:t>
      </w:r>
      <w:r>
        <w:rPr>
          <w:rFonts w:eastAsia="Times New Roman" w:cs="Times New Roman"/>
          <w:color w:val="000000"/>
        </w:rPr>
        <w:t>+2</w:t>
      </w:r>
      <w:r>
        <w:rPr>
          <w:rFonts w:ascii="宋体" w:hAnsi="宋体"/>
          <w:color w:val="000000"/>
        </w:rPr>
        <w:t>价，反应后二氧化碳中氧元素的化合价为</w:t>
      </w:r>
      <w:r>
        <w:rPr>
          <w:rFonts w:eastAsia="Times New Roman" w:cs="Times New Roman"/>
          <w:color w:val="000000"/>
        </w:rPr>
        <w:t>-2</w:t>
      </w:r>
      <w:r>
        <w:rPr>
          <w:rFonts w:ascii="宋体" w:hAnsi="宋体"/>
          <w:color w:val="000000"/>
        </w:rPr>
        <w:t>价，设碳元素的化合价为</w:t>
      </w:r>
      <w:r>
        <w:rPr>
          <w:rFonts w:eastAsia="Times New Roman" w:cs="Times New Roman"/>
          <w:i/>
          <w:color w:val="000000"/>
        </w:rPr>
        <w:t>y</w:t>
      </w:r>
      <w:r>
        <w:rPr>
          <w:rFonts w:ascii="宋体" w:hAnsi="宋体"/>
          <w:color w:val="000000"/>
        </w:rPr>
        <w:t>，</w:t>
      </w:r>
      <w:r>
        <w:object>
          <v:shape id="_x0000_i1045" o:spt="75" alt="学科网(www.zxxk.com)--教育资源门户，提供试卷、教案、课件、论文、素材以及各类教学资源下载，还有大量而丰富的教学相关资讯！" type="#_x0000_t75" style="height:20.25pt;width:63.75pt;" o:ole="t" filled="f" o:preferrelative="t" stroked="f" coordsize="21600,21600">
            <v:path/>
            <v:fill on="f" focussize="0,0"/>
            <v:stroke on="f" joinstyle="miter"/>
            <v:imagedata r:id="rId65" o:title="eqIde5c9ec30696cbb6de923d07cd9af03b5"/>
            <o:lock v:ext="edit" aspectratio="t"/>
            <w10:wrap type="none"/>
            <w10:anchorlock/>
          </v:shape>
          <o:OLEObject Type="Embed" ProgID="Equation.DSMT4" ShapeID="_x0000_i1045" DrawAspect="Content" ObjectID="_1468075745" r:id="rId64">
            <o:LockedField>false</o:LockedField>
          </o:OLEObject>
        </w:object>
      </w:r>
      <w:r>
        <w:rPr>
          <w:rFonts w:ascii="宋体" w:hAnsi="宋体"/>
          <w:color w:val="000000"/>
        </w:rPr>
        <w:t>，</w:t>
      </w:r>
      <w:r>
        <w:object>
          <v:shape id="_x0000_i1046" o:spt="75" alt="学科网(www.zxxk.com)--教育资源门户，提供试卷、教案、课件、论文、素材以及各类教学资源下载，还有大量而丰富的教学相关资讯！" type="#_x0000_t75" style="height:15.75pt;width:30pt;" o:ole="t" filled="f" o:preferrelative="t" stroked="f" coordsize="21600,21600">
            <v:path/>
            <v:fill on="f" focussize="0,0"/>
            <v:stroke on="f" joinstyle="miter"/>
            <v:imagedata r:id="rId67" o:title="eqId5337157538854b4d4d1ba71b7e52fc48"/>
            <o:lock v:ext="edit" aspectratio="t"/>
            <w10:wrap type="none"/>
            <w10:anchorlock/>
          </v:shape>
          <o:OLEObject Type="Embed" ProgID="Equation.DSMT4" ShapeID="_x0000_i1046" DrawAspect="Content" ObjectID="_1468075746" r:id="rId66">
            <o:LockedField>false</o:LockedField>
          </o:OLEObject>
        </w:object>
      </w:r>
      <w:r>
        <w:rPr>
          <w:rFonts w:ascii="宋体" w:hAnsi="宋体"/>
          <w:color w:val="000000"/>
        </w:rPr>
        <w:t>，碳元素的化合价为</w:t>
      </w:r>
      <w:r>
        <w:rPr>
          <w:rFonts w:eastAsia="Times New Roman" w:cs="Times New Roman"/>
          <w:color w:val="000000"/>
        </w:rPr>
        <w:t>+4</w:t>
      </w:r>
      <w:r>
        <w:rPr>
          <w:rFonts w:ascii="宋体" w:hAnsi="宋体"/>
          <w:color w:val="000000"/>
        </w:rPr>
        <w:t>价，故反应过程中碳元素的化合价升高。</w:t>
      </w:r>
    </w:p>
    <w:p w14:paraId="1E8D4AA4">
      <w:pPr>
        <w:spacing w:line="360" w:lineRule="auto"/>
        <w:jc w:val="left"/>
        <w:textAlignment w:val="center"/>
        <w:rPr>
          <w:color w:val="000000"/>
        </w:rPr>
      </w:pPr>
      <w:r>
        <w:rPr>
          <w:color w:val="000000"/>
        </w:rPr>
        <w:t>【小问4详解】</w:t>
      </w:r>
    </w:p>
    <w:p w14:paraId="7AB3B338">
      <w:pPr>
        <w:spacing w:line="360" w:lineRule="auto"/>
        <w:jc w:val="left"/>
        <w:textAlignment w:val="center"/>
        <w:rPr>
          <w:rFonts w:ascii="宋体" w:hAnsi="宋体"/>
          <w:color w:val="000000"/>
        </w:rPr>
      </w:pPr>
      <w:r>
        <w:rPr>
          <w:rFonts w:eastAsia="Times New Roman" w:cs="Times New Roman"/>
          <w:color w:val="000000"/>
        </w:rPr>
        <w:t>a</w:t>
      </w:r>
      <w:r>
        <w:rPr>
          <w:rFonts w:ascii="宋体" w:hAnsi="宋体"/>
          <w:color w:val="000000"/>
        </w:rPr>
        <w:t>的反应为碳在氧气中点燃生成二氧化碳，属于化合反应，</w:t>
      </w:r>
      <w:r>
        <w:rPr>
          <w:rFonts w:eastAsia="Times New Roman" w:cs="Times New Roman"/>
          <w:color w:val="000000"/>
        </w:rPr>
        <w:t>b</w:t>
      </w:r>
      <w:r>
        <w:rPr>
          <w:rFonts w:ascii="宋体" w:hAnsi="宋体"/>
          <w:color w:val="000000"/>
        </w:rPr>
        <w:t>的反应为碳在氧气中点燃生成一氧化碳，属于化合反应，</w:t>
      </w:r>
      <w:r>
        <w:rPr>
          <w:rFonts w:eastAsia="Times New Roman" w:cs="Times New Roman"/>
          <w:color w:val="000000"/>
        </w:rPr>
        <w:t xml:space="preserve">c </w:t>
      </w:r>
      <w:r>
        <w:rPr>
          <w:rFonts w:ascii="宋体" w:hAnsi="宋体"/>
          <w:color w:val="000000"/>
        </w:rPr>
        <w:t>的反应为一氧化碳在氧气中点燃生成二氧化碳，属于化合反应，</w:t>
      </w:r>
      <w:r>
        <w:rPr>
          <w:rFonts w:eastAsia="Times New Roman" w:cs="Times New Roman"/>
          <w:color w:val="000000"/>
        </w:rPr>
        <w:t>d</w:t>
      </w:r>
      <w:r>
        <w:rPr>
          <w:rFonts w:ascii="宋体" w:hAnsi="宋体"/>
          <w:color w:val="000000"/>
        </w:rPr>
        <w:t>的反应为二氧化碳和碳高温生成一氧化碳，则该反应类型为化合反应，其中属于吸热反应的是</w:t>
      </w:r>
      <w:r>
        <w:rPr>
          <w:rFonts w:eastAsia="Times New Roman" w:cs="Times New Roman"/>
          <w:color w:val="000000"/>
        </w:rPr>
        <w:t>d</w:t>
      </w:r>
      <w:r>
        <w:rPr>
          <w:rFonts w:ascii="宋体" w:hAnsi="宋体"/>
          <w:color w:val="000000"/>
        </w:rPr>
        <w:t>。</w:t>
      </w:r>
    </w:p>
    <w:p w14:paraId="363CF682">
      <w:pPr>
        <w:spacing w:line="360" w:lineRule="auto"/>
        <w:jc w:val="left"/>
        <w:textAlignment w:val="center"/>
        <w:rPr>
          <w:color w:val="000000"/>
        </w:rPr>
      </w:pPr>
      <w:r>
        <w:rPr>
          <w:color w:val="000000"/>
        </w:rPr>
        <w:t>【小问5详解】</w:t>
      </w:r>
    </w:p>
    <w:p w14:paraId="56BD1D82">
      <w:pPr>
        <w:spacing w:line="360" w:lineRule="auto"/>
        <w:jc w:val="left"/>
        <w:textAlignment w:val="center"/>
        <w:rPr>
          <w:rFonts w:ascii="宋体" w:hAnsi="宋体"/>
          <w:color w:val="000000"/>
        </w:rPr>
      </w:pPr>
      <w:r>
        <w:rPr>
          <w:rFonts w:ascii="宋体" w:hAnsi="宋体"/>
          <w:color w:val="000000"/>
        </w:rPr>
        <w:t>孔雀石（主要成分为</w:t>
      </w:r>
      <w:r>
        <w:rPr>
          <w:rFonts w:eastAsia="Times New Roman" w:cs="Times New Roman"/>
          <w:color w:val="000000"/>
        </w:rPr>
        <w:t>Cu</w:t>
      </w:r>
      <w:r>
        <w:rPr>
          <w:rFonts w:eastAsia="Times New Roman" w:cs="Times New Roman"/>
          <w:color w:val="000000"/>
          <w:vertAlign w:val="subscript"/>
        </w:rPr>
        <w:t>2</w:t>
      </w:r>
      <w:r>
        <w:rPr>
          <w:rFonts w:eastAsia="Times New Roman" w:cs="Times New Roman"/>
          <w:color w:val="000000"/>
        </w:rPr>
        <w:t xml:space="preserve"> (OH)</w:t>
      </w:r>
      <w:r>
        <w:rPr>
          <w:rFonts w:eastAsia="Times New Roman" w:cs="Times New Roman"/>
          <w:color w:val="000000"/>
          <w:vertAlign w:val="subscript"/>
        </w:rPr>
        <w:t>2</w:t>
      </w:r>
      <w:r>
        <w:rPr>
          <w:rFonts w:eastAsia="Times New Roman" w:cs="Times New Roman"/>
          <w:color w:val="000000"/>
        </w:rPr>
        <w:t>CO</w:t>
      </w:r>
      <w:r>
        <w:rPr>
          <w:rFonts w:eastAsia="Times New Roman" w:cs="Times New Roman"/>
          <w:color w:val="000000"/>
          <w:vertAlign w:val="subscript"/>
        </w:rPr>
        <w:t>3</w:t>
      </w:r>
      <w:r>
        <w:rPr>
          <w:rFonts w:ascii="宋体" w:hAnsi="宋体"/>
          <w:color w:val="000000"/>
        </w:rPr>
        <w:t>受热分解生成二氧化碳、氧化铜和水，反应的化学方程式为</w:t>
      </w:r>
      <w:r>
        <w:object>
          <v:shape id="_x0000_i1047" o:spt="75" alt="学科网(www.zxxk.com)--教育资源门户，提供试卷、教案、课件、论文、素材以及各类教学资源下载，还有大量而丰富的教学相关资讯！" type="#_x0000_t75" style="height:33.75pt;width:186pt;" o:ole="t" filled="f" o:preferrelative="t" stroked="f" coordsize="21600,21600">
            <v:path/>
            <v:fill on="f" focussize="0,0"/>
            <v:stroke on="f" joinstyle="miter"/>
            <v:imagedata r:id="rId55" o:title="eqId4042f081dd68d535e06e10211e552519"/>
            <o:lock v:ext="edit" aspectratio="t"/>
            <w10:wrap type="none"/>
            <w10:anchorlock/>
          </v:shape>
          <o:OLEObject Type="Embed" ProgID="Equation.DSMT4" ShapeID="_x0000_i1047" DrawAspect="Content" ObjectID="_1468075747" r:id="rId68">
            <o:LockedField>false</o:LockedField>
          </o:OLEObject>
        </w:object>
      </w:r>
      <w:r>
        <w:rPr>
          <w:rFonts w:ascii="宋体" w:hAnsi="宋体"/>
          <w:color w:val="000000"/>
        </w:rPr>
        <w:t>。</w:t>
      </w:r>
    </w:p>
    <w:p w14:paraId="1205535B">
      <w:pPr>
        <w:spacing w:line="360" w:lineRule="auto"/>
        <w:jc w:val="left"/>
        <w:textAlignment w:val="center"/>
        <w:rPr>
          <w:rFonts w:ascii="宋体" w:hAnsi="宋体"/>
          <w:color w:val="000000"/>
        </w:rPr>
      </w:pPr>
      <w:r>
        <w:rPr>
          <w:color w:val="000000"/>
        </w:rPr>
        <w:t xml:space="preserve">21. </w:t>
      </w:r>
      <w:r>
        <w:rPr>
          <w:rFonts w:ascii="宋体" w:hAnsi="宋体"/>
          <w:color w:val="000000"/>
        </w:rPr>
        <w:t>铁铜双金属粉末可用于生产机械零件。利用还原铁粉和</w:t>
      </w:r>
      <w:r>
        <w:rPr>
          <w:rFonts w:eastAsia="Times New Roman" w:cs="Times New Roman"/>
          <w:color w:val="000000"/>
        </w:rPr>
        <w:t>CuSO</w:t>
      </w:r>
      <w:r>
        <w:rPr>
          <w:rFonts w:eastAsia="Times New Roman" w:cs="Times New Roman"/>
          <w:color w:val="000000"/>
          <w:vertAlign w:val="subscript"/>
        </w:rPr>
        <w:t>4</w:t>
      </w:r>
      <w:r>
        <w:rPr>
          <w:rFonts w:ascii="宋体" w:hAnsi="宋体"/>
          <w:color w:val="000000"/>
        </w:rPr>
        <w:t>溶液制备该产品的工艺流程如图所示。</w:t>
      </w:r>
    </w:p>
    <w:p w14:paraId="75D54054">
      <w:pPr>
        <w:spacing w:line="360" w:lineRule="auto"/>
        <w:jc w:val="left"/>
        <w:textAlignment w:val="center"/>
        <w:rPr>
          <w:color w:val="000000"/>
        </w:rPr>
      </w:pPr>
      <w:r>
        <w:rPr>
          <w:rFonts w:ascii="宋体" w:hAnsi="宋体"/>
          <w:color w:val="000000"/>
        </w:rPr>
        <w:drawing>
          <wp:inline distT="0" distB="0" distL="114300" distR="114300">
            <wp:extent cx="4933950" cy="866775"/>
            <wp:effectExtent l="0" t="0" r="0" b="9525"/>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69" cstate="print"/>
                    <a:stretch>
                      <a:fillRect/>
                    </a:stretch>
                  </pic:blipFill>
                  <pic:spPr>
                    <a:xfrm>
                      <a:off x="0" y="0"/>
                      <a:ext cx="4933950" cy="866775"/>
                    </a:xfrm>
                    <a:prstGeom prst="rect">
                      <a:avLst/>
                    </a:prstGeom>
                  </pic:spPr>
                </pic:pic>
              </a:graphicData>
            </a:graphic>
          </wp:inline>
        </w:drawing>
      </w:r>
    </w:p>
    <w:p w14:paraId="7C94D6E8">
      <w:pPr>
        <w:spacing w:line="360" w:lineRule="auto"/>
        <w:jc w:val="left"/>
        <w:textAlignment w:val="center"/>
        <w:rPr>
          <w:rFonts w:ascii="宋体" w:hAnsi="宋体"/>
          <w:color w:val="000000"/>
        </w:rPr>
      </w:pPr>
      <w:r>
        <w:rPr>
          <w:rFonts w:ascii="宋体" w:hAnsi="宋体"/>
          <w:color w:val="000000"/>
        </w:rPr>
        <w:t>（1）“搅拌”时发生的反应利用了铁的金属活动性比铜的______（填“强”或“弱”）。</w:t>
      </w:r>
    </w:p>
    <w:p w14:paraId="687AEF06">
      <w:pPr>
        <w:spacing w:line="360" w:lineRule="auto"/>
        <w:jc w:val="left"/>
        <w:textAlignment w:val="center"/>
        <w:rPr>
          <w:rFonts w:ascii="宋体" w:hAnsi="宋体"/>
          <w:color w:val="000000"/>
        </w:rPr>
      </w:pPr>
      <w:r>
        <w:rPr>
          <w:rFonts w:ascii="宋体" w:hAnsi="宋体"/>
          <w:color w:val="000000"/>
        </w:rPr>
        <w:t>（2）“过滤”后滤液的主要成分是______（写化学式）。</w:t>
      </w:r>
    </w:p>
    <w:p w14:paraId="539541EE">
      <w:pPr>
        <w:spacing w:line="360" w:lineRule="auto"/>
        <w:jc w:val="left"/>
        <w:textAlignment w:val="center"/>
        <w:rPr>
          <w:rFonts w:ascii="宋体" w:hAnsi="宋体"/>
          <w:color w:val="000000"/>
        </w:rPr>
      </w:pPr>
      <w:r>
        <w:rPr>
          <w:rFonts w:ascii="宋体" w:hAnsi="宋体"/>
          <w:color w:val="000000"/>
        </w:rPr>
        <w:t>（3）若用该工艺制备了</w:t>
      </w:r>
      <w:r>
        <w:rPr>
          <w:rFonts w:eastAsia="Times New Roman" w:cs="Times New Roman"/>
          <w:color w:val="000000"/>
        </w:rPr>
        <w:t>1000g</w:t>
      </w:r>
      <w:r>
        <w:rPr>
          <w:rFonts w:ascii="宋体" w:hAnsi="宋体"/>
          <w:color w:val="000000"/>
        </w:rPr>
        <w:t>铁铜双金属粉末产品，其中</w:t>
      </w:r>
      <w:r>
        <w:rPr>
          <w:rFonts w:eastAsia="Times New Roman" w:cs="Times New Roman"/>
          <w:color w:val="000000"/>
        </w:rPr>
        <w:t>Cu</w:t>
      </w:r>
      <w:r>
        <w:rPr>
          <w:rFonts w:ascii="宋体" w:hAnsi="宋体"/>
          <w:color w:val="000000"/>
        </w:rPr>
        <w:t>单质的质量分数为</w:t>
      </w:r>
      <w:r>
        <w:rPr>
          <w:rFonts w:eastAsia="Times New Roman" w:cs="Times New Roman"/>
          <w:color w:val="000000"/>
        </w:rPr>
        <w:t>19.2%</w:t>
      </w:r>
      <w:r>
        <w:rPr>
          <w:rFonts w:ascii="宋体" w:hAnsi="宋体"/>
          <w:color w:val="000000"/>
        </w:rPr>
        <w:t>。计算置换这些</w:t>
      </w:r>
      <w:r>
        <w:rPr>
          <w:rFonts w:eastAsia="Times New Roman" w:cs="Times New Roman"/>
          <w:color w:val="000000"/>
        </w:rPr>
        <w:t>Cu</w:t>
      </w:r>
      <w:r>
        <w:rPr>
          <w:rFonts w:ascii="宋体" w:hAnsi="宋体"/>
          <w:color w:val="000000"/>
        </w:rPr>
        <w:t>单质所需还原铁粉的质量（写出计算过程）。</w:t>
      </w:r>
    </w:p>
    <w:p w14:paraId="5DD7C2D5">
      <w:pPr>
        <w:spacing w:line="360" w:lineRule="auto"/>
        <w:jc w:val="left"/>
        <w:textAlignment w:val="center"/>
        <w:rPr>
          <w:rFonts w:ascii="宋体" w:hAnsi="宋体"/>
          <w:color w:val="000000"/>
        </w:rPr>
      </w:pPr>
      <w:r>
        <w:rPr>
          <w:rFonts w:ascii="宋体" w:hAnsi="宋体"/>
          <w:color w:val="000000"/>
        </w:rPr>
        <w:t>（4）“干燥还原”可在不同的温度下进行，产品中氧元素的质量分数随温度的变化如图所示。若（</w:t>
      </w:r>
      <w:r>
        <w:rPr>
          <w:rFonts w:eastAsia="Times New Roman" w:cs="Times New Roman"/>
          <w:color w:val="000000"/>
        </w:rPr>
        <w:t>3</w:t>
      </w:r>
      <w:r>
        <w:rPr>
          <w:rFonts w:ascii="宋体" w:hAnsi="宋体"/>
          <w:color w:val="000000"/>
        </w:rPr>
        <w:t>）中产品是在</w:t>
      </w:r>
      <w:r>
        <w:rPr>
          <w:rFonts w:eastAsia="Times New Roman" w:cs="Times New Roman"/>
          <w:color w:val="000000"/>
        </w:rPr>
        <w:t>500</w:t>
      </w:r>
      <w:r>
        <w:rPr>
          <w:rFonts w:ascii="宋体" w:hAnsi="宋体"/>
          <w:color w:val="000000"/>
        </w:rPr>
        <w:t>℃时干燥还原后得到的，则其中最多含</w:t>
      </w:r>
      <w:r>
        <w:rPr>
          <w:rFonts w:eastAsia="Times New Roman" w:cs="Times New Roman"/>
          <w:color w:val="000000"/>
        </w:rPr>
        <w:t>Fe</w:t>
      </w:r>
      <w:r>
        <w:rPr>
          <w:rFonts w:ascii="宋体" w:hAnsi="宋体"/>
          <w:color w:val="000000"/>
        </w:rPr>
        <w:t>元素______</w:t>
      </w:r>
      <w:r>
        <w:rPr>
          <w:rFonts w:eastAsia="Times New Roman" w:cs="Times New Roman"/>
          <w:color w:val="000000"/>
        </w:rPr>
        <w:t>g</w:t>
      </w:r>
      <w:r>
        <w:rPr>
          <w:rFonts w:ascii="宋体" w:hAnsi="宋体"/>
          <w:color w:val="000000"/>
        </w:rPr>
        <w:t>（产品中只含三种元素）。</w:t>
      </w:r>
    </w:p>
    <w:p w14:paraId="663B3978">
      <w:pPr>
        <w:spacing w:line="360" w:lineRule="auto"/>
        <w:jc w:val="left"/>
        <w:textAlignment w:val="center"/>
        <w:rPr>
          <w:color w:val="000000"/>
        </w:rPr>
      </w:pPr>
      <w:r>
        <w:rPr>
          <w:rFonts w:ascii="宋体" w:hAnsi="宋体"/>
          <w:color w:val="000000"/>
        </w:rPr>
        <w:drawing>
          <wp:inline distT="0" distB="0" distL="114300" distR="114300">
            <wp:extent cx="3076575" cy="21717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70" cstate="print"/>
                    <a:stretch>
                      <a:fillRect/>
                    </a:stretch>
                  </pic:blipFill>
                  <pic:spPr>
                    <a:xfrm>
                      <a:off x="0" y="0"/>
                      <a:ext cx="3076575" cy="2171700"/>
                    </a:xfrm>
                    <a:prstGeom prst="rect">
                      <a:avLst/>
                    </a:prstGeom>
                  </pic:spPr>
                </pic:pic>
              </a:graphicData>
            </a:graphic>
          </wp:inline>
        </w:drawing>
      </w:r>
    </w:p>
    <w:p w14:paraId="27A812D8">
      <w:pPr>
        <w:spacing w:line="360" w:lineRule="auto"/>
        <w:textAlignment w:val="center"/>
        <w:rPr>
          <w:rFonts w:eastAsia="Times New Roman" w:cs="Times New Roman"/>
          <w:color w:val="000000"/>
        </w:rPr>
      </w:pPr>
      <w:r>
        <w:rPr>
          <w:color w:val="2E75B6"/>
        </w:rPr>
        <w:t>【答案】</w:t>
      </w:r>
      <w:r>
        <w:rPr>
          <w:color w:val="000000"/>
        </w:rPr>
        <w:t>（1）</w:t>
      </w:r>
      <w:r>
        <w:rPr>
          <w:rFonts w:ascii="宋体" w:hAnsi="宋体"/>
          <w:color w:val="000000"/>
        </w:rPr>
        <w:t>强</w:t>
      </w:r>
      <w:r>
        <w:rPr>
          <w:color w:val="000000"/>
        </w:rPr>
        <w:t xml:space="preserve">    （2）</w:t>
      </w:r>
      <w:r>
        <w:rPr>
          <w:rFonts w:eastAsia="Times New Roman" w:cs="Times New Roman"/>
          <w:color w:val="000000"/>
        </w:rPr>
        <w:t>FeSO</w:t>
      </w:r>
      <w:r>
        <w:rPr>
          <w:rFonts w:eastAsia="Times New Roman" w:cs="Times New Roman"/>
          <w:color w:val="000000"/>
          <w:vertAlign w:val="subscript"/>
        </w:rPr>
        <w:t>4</w:t>
      </w:r>
      <w:r>
        <w:rPr>
          <w:color w:val="000000"/>
        </w:rPr>
        <w:t xml:space="preserve">    </w:t>
      </w:r>
    </w:p>
    <w:p w14:paraId="39633F84">
      <w:pPr>
        <w:spacing w:line="360" w:lineRule="auto"/>
        <w:textAlignment w:val="center"/>
        <w:rPr>
          <w:rFonts w:eastAsia="Times New Roman" w:cs="Times New Roman"/>
          <w:color w:val="000000"/>
        </w:rPr>
      </w:pPr>
      <w:r>
        <w:rPr>
          <w:color w:val="000000"/>
        </w:rPr>
        <w:t>（3）</w:t>
      </w:r>
      <w:r>
        <w:rPr>
          <w:rFonts w:ascii="宋体" w:hAnsi="宋体"/>
          <w:color w:val="000000"/>
        </w:rPr>
        <w:t>解：</w:t>
      </w:r>
      <w:r>
        <w:rPr>
          <w:rFonts w:eastAsia="Times New Roman" w:cs="Times New Roman"/>
          <w:color w:val="000000"/>
        </w:rPr>
        <w:t>1000g</w:t>
      </w:r>
      <w:r>
        <w:rPr>
          <w:rFonts w:ascii="宋体" w:hAnsi="宋体"/>
          <w:color w:val="000000"/>
        </w:rPr>
        <w:t>铁铜双金属粉末中铜的质量为</w:t>
      </w:r>
      <w:r>
        <w:rPr>
          <w:rFonts w:eastAsia="Times New Roman" w:cs="Times New Roman"/>
          <w:color w:val="000000"/>
        </w:rPr>
        <w:t>1000g×19.2%=192g</w:t>
      </w:r>
      <w:r>
        <w:rPr>
          <w:rFonts w:ascii="宋体" w:hAnsi="宋体"/>
          <w:color w:val="000000"/>
        </w:rPr>
        <w:t>，设需还原铁粉的质量为</w:t>
      </w:r>
      <w:r>
        <w:rPr>
          <w:rFonts w:eastAsia="Times New Roman" w:cs="Times New Roman"/>
          <w:i/>
          <w:color w:val="000000"/>
        </w:rPr>
        <w:t>x</w:t>
      </w:r>
      <w:r>
        <w:rPr>
          <w:rFonts w:ascii="宋体" w:hAnsi="宋体"/>
          <w:color w:val="000000"/>
        </w:rPr>
        <w:t>；</w:t>
      </w:r>
      <w:r>
        <w:rPr>
          <w:rFonts w:eastAsia="Times New Roman" w:cs="Times New Roman"/>
          <w:color w:val="000000"/>
        </w:rPr>
        <w:br w:type="textWrapping"/>
      </w:r>
    </w:p>
    <w:p w14:paraId="29281253">
      <w:pPr>
        <w:spacing w:line="360" w:lineRule="auto"/>
        <w:jc w:val="left"/>
        <w:textAlignment w:val="center"/>
        <w:rPr>
          <w:color w:val="000000"/>
        </w:rPr>
      </w:pPr>
      <w:r>
        <w:object>
          <v:shape id="_x0000_i1048" o:spt="75" alt="学科网(www.zxxk.com)--教育资源门户，提供试卷、教案、课件、论文、素材以及各类教学资源下载，还有大量而丰富的教学相关资讯！" type="#_x0000_t75" style="height:92.25pt;width:170.25pt;" o:ole="t" filled="f" o:preferrelative="t" stroked="f" coordsize="21600,21600">
            <v:path/>
            <v:fill on="f" focussize="0,0"/>
            <v:stroke on="f" joinstyle="miter"/>
            <v:imagedata r:id="rId72" o:title="eqId38bf62ff6849d78a987b775afa375c55"/>
            <o:lock v:ext="edit" aspectratio="t"/>
            <w10:wrap type="none"/>
            <w10:anchorlock/>
          </v:shape>
          <o:OLEObject Type="Embed" ProgID="Equation.DSMT4" ShapeID="_x0000_i1048" DrawAspect="Content" ObjectID="_1468075748" r:id="rId71">
            <o:LockedField>false</o:LockedField>
          </o:OLEObject>
        </w:object>
      </w:r>
    </w:p>
    <w:p w14:paraId="4B0DECBC">
      <w:pPr>
        <w:spacing w:line="360" w:lineRule="auto"/>
        <w:jc w:val="left"/>
        <w:textAlignment w:val="center"/>
        <w:rPr>
          <w:rFonts w:ascii="宋体" w:hAnsi="宋体"/>
          <w:color w:val="000000"/>
        </w:rPr>
      </w:pPr>
      <w:r>
        <w:rPr>
          <w:rFonts w:ascii="宋体" w:hAnsi="宋体"/>
          <w:color w:val="000000"/>
        </w:rPr>
        <w:t>答：需还原铁粉的质量为</w:t>
      </w:r>
      <w:r>
        <w:rPr>
          <w:rFonts w:eastAsia="Times New Roman" w:cs="Times New Roman"/>
          <w:color w:val="000000"/>
        </w:rPr>
        <w:t>168g</w:t>
      </w:r>
      <w:r>
        <w:rPr>
          <w:rFonts w:ascii="宋体" w:hAnsi="宋体"/>
          <w:color w:val="000000"/>
        </w:rPr>
        <w:t>；</w:t>
      </w:r>
      <w:r>
        <w:rPr>
          <w:color w:val="000000"/>
        </w:rPr>
        <w:t xml:space="preserve">    </w:t>
      </w:r>
    </w:p>
    <w:p w14:paraId="7456275C">
      <w:pPr>
        <w:spacing w:line="360" w:lineRule="auto"/>
        <w:jc w:val="left"/>
        <w:textAlignment w:val="center"/>
        <w:rPr>
          <w:rFonts w:eastAsia="Times New Roman" w:cs="Times New Roman"/>
          <w:color w:val="000000"/>
        </w:rPr>
      </w:pPr>
      <w:r>
        <w:rPr>
          <w:color w:val="000000"/>
        </w:rPr>
        <w:t>（4）</w:t>
      </w:r>
      <w:r>
        <w:rPr>
          <w:rFonts w:eastAsia="Times New Roman" w:cs="Times New Roman"/>
          <w:color w:val="000000"/>
        </w:rPr>
        <w:t>804</w:t>
      </w:r>
    </w:p>
    <w:p w14:paraId="7F0EE75E">
      <w:pPr>
        <w:spacing w:line="360" w:lineRule="auto"/>
        <w:textAlignment w:val="center"/>
        <w:rPr>
          <w:color w:val="000000"/>
        </w:rPr>
      </w:pPr>
      <w:r>
        <w:rPr>
          <w:color w:val="2E75B6"/>
        </w:rPr>
        <w:t>【解析】</w:t>
      </w:r>
    </w:p>
    <w:p w14:paraId="2F64842F">
      <w:pPr>
        <w:spacing w:line="360" w:lineRule="auto"/>
        <w:textAlignment w:val="center"/>
        <w:rPr>
          <w:color w:val="000000"/>
        </w:rPr>
      </w:pPr>
      <w:r>
        <w:rPr>
          <w:color w:val="000000"/>
        </w:rPr>
        <w:t>【小问1详解】</w:t>
      </w:r>
    </w:p>
    <w:p w14:paraId="1F4B326C">
      <w:pPr>
        <w:spacing w:line="360" w:lineRule="auto"/>
        <w:jc w:val="left"/>
        <w:textAlignment w:val="center"/>
        <w:rPr>
          <w:rFonts w:ascii="宋体" w:hAnsi="宋体"/>
          <w:color w:val="000000"/>
        </w:rPr>
      </w:pPr>
      <w:r>
        <w:rPr>
          <w:rFonts w:ascii="宋体" w:hAnsi="宋体"/>
          <w:color w:val="000000"/>
        </w:rPr>
        <w:t>“搅拌”时铁能与硫酸铜反应生成硫酸亚铁和铜，是利用了铁的金属活动性比铜的强，故填：强；</w:t>
      </w:r>
    </w:p>
    <w:p w14:paraId="01E73404">
      <w:pPr>
        <w:spacing w:line="360" w:lineRule="auto"/>
        <w:jc w:val="left"/>
        <w:textAlignment w:val="center"/>
        <w:rPr>
          <w:color w:val="000000"/>
        </w:rPr>
      </w:pPr>
      <w:r>
        <w:rPr>
          <w:color w:val="000000"/>
        </w:rPr>
        <w:t>【小问2详解】</w:t>
      </w:r>
    </w:p>
    <w:p w14:paraId="08274959">
      <w:pPr>
        <w:spacing w:line="360" w:lineRule="auto"/>
        <w:jc w:val="left"/>
        <w:textAlignment w:val="center"/>
        <w:rPr>
          <w:rFonts w:ascii="宋体" w:hAnsi="宋体"/>
          <w:color w:val="000000"/>
        </w:rPr>
      </w:pPr>
      <w:r>
        <w:rPr>
          <w:rFonts w:ascii="宋体" w:hAnsi="宋体"/>
          <w:color w:val="000000"/>
        </w:rPr>
        <w:t>由流程图可知，最终产品是铁铜双金属粉末，说明加入的铁粉过量，则“过滤”后滤液的主要成分是硫酸亚铁，故填：</w:t>
      </w:r>
      <w:r>
        <w:rPr>
          <w:rFonts w:eastAsia="Times New Roman" w:cs="Times New Roman"/>
          <w:color w:val="000000"/>
        </w:rPr>
        <w:t>FeSO</w:t>
      </w:r>
      <w:r>
        <w:rPr>
          <w:rFonts w:eastAsia="Times New Roman" w:cs="Times New Roman"/>
          <w:color w:val="000000"/>
          <w:vertAlign w:val="subscript"/>
        </w:rPr>
        <w:t>4</w:t>
      </w:r>
      <w:r>
        <w:rPr>
          <w:rFonts w:ascii="宋体" w:hAnsi="宋体"/>
          <w:color w:val="000000"/>
        </w:rPr>
        <w:t>；</w:t>
      </w:r>
    </w:p>
    <w:p w14:paraId="399960B8">
      <w:pPr>
        <w:spacing w:line="360" w:lineRule="auto"/>
        <w:jc w:val="left"/>
        <w:textAlignment w:val="center"/>
        <w:rPr>
          <w:color w:val="000000"/>
        </w:rPr>
      </w:pPr>
      <w:r>
        <w:rPr>
          <w:color w:val="000000"/>
        </w:rPr>
        <w:t>【小问3详解】</w:t>
      </w:r>
    </w:p>
    <w:p w14:paraId="7231F857">
      <w:pPr>
        <w:spacing w:line="360" w:lineRule="auto"/>
        <w:jc w:val="left"/>
        <w:textAlignment w:val="center"/>
        <w:rPr>
          <w:rFonts w:ascii="宋体" w:hAnsi="宋体"/>
          <w:color w:val="000000"/>
        </w:rPr>
      </w:pPr>
      <w:r>
        <w:rPr>
          <w:rFonts w:ascii="宋体" w:hAnsi="宋体"/>
          <w:color w:val="000000"/>
        </w:rPr>
        <w:t>见答案；</w:t>
      </w:r>
    </w:p>
    <w:p w14:paraId="70146F9E">
      <w:pPr>
        <w:spacing w:line="360" w:lineRule="auto"/>
        <w:jc w:val="left"/>
        <w:textAlignment w:val="center"/>
        <w:rPr>
          <w:color w:val="000000"/>
        </w:rPr>
      </w:pPr>
      <w:r>
        <w:rPr>
          <w:color w:val="000000"/>
        </w:rPr>
        <w:t>【小问4详解】</w:t>
      </w:r>
    </w:p>
    <w:p w14:paraId="54CBDD91">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产品中只含有铁、铜、氧三种元素，若是含铜的氧化物，则铁元素的质量最少，要使铁元素的质量最大，混合物中只能是铁的氧化物，根据质量守恒定律，铁铜双金属粉末产品中铁元素的质量最多为</w:t>
      </w:r>
      <w:r>
        <w:rPr>
          <w:rFonts w:eastAsia="Times New Roman" w:cs="Times New Roman"/>
          <w:color w:val="000000"/>
        </w:rPr>
        <w:t>1000g-192g-1000g×0.4%=804g</w:t>
      </w:r>
      <w:r>
        <w:rPr>
          <w:rFonts w:ascii="宋体" w:hAnsi="宋体"/>
          <w:color w:val="000000"/>
        </w:rPr>
        <w:t>，故填：</w:t>
      </w:r>
      <w:r>
        <w:rPr>
          <w:rFonts w:eastAsia="Times New Roman" w:cs="Times New Roman"/>
          <w:color w:val="000000"/>
        </w:rPr>
        <w:t>804</w:t>
      </w:r>
      <w:r>
        <w:rPr>
          <w:rFonts w:ascii="宋体" w:hAnsi="宋体"/>
          <w:color w:val="000000"/>
        </w:rPr>
        <w:t>。</w:t>
      </w:r>
    </w:p>
    <w:p w14:paraId="10AE0F0E">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5C9875">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C41551">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238B82">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481D0F">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ABE522">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36FD8B">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44333"/>
    <w:rsid w:val="008634CD"/>
    <w:rsid w:val="008731FA"/>
    <w:rsid w:val="00880A38"/>
    <w:rsid w:val="00893DD6"/>
    <w:rsid w:val="008D2E94"/>
    <w:rsid w:val="00952588"/>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23066A3"/>
    <w:rsid w:val="07B11E39"/>
    <w:rsid w:val="09B66CA7"/>
    <w:rsid w:val="38274566"/>
    <w:rsid w:val="49BF7585"/>
    <w:rsid w:val="5CAD2B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4" Type="http://schemas.openxmlformats.org/officeDocument/2006/relationships/fontTable" Target="fontTable.xml"/><Relationship Id="rId73" Type="http://schemas.openxmlformats.org/officeDocument/2006/relationships/customXml" Target="../customXml/item1.xml"/><Relationship Id="rId72" Type="http://schemas.openxmlformats.org/officeDocument/2006/relationships/image" Target="media/image39.wmf"/><Relationship Id="rId71" Type="http://schemas.openxmlformats.org/officeDocument/2006/relationships/oleObject" Target="embeddings/oleObject24.bin"/><Relationship Id="rId70" Type="http://schemas.openxmlformats.org/officeDocument/2006/relationships/image" Target="media/image38.png"/><Relationship Id="rId7" Type="http://schemas.openxmlformats.org/officeDocument/2006/relationships/footer" Target="footer2.xml"/><Relationship Id="rId69" Type="http://schemas.openxmlformats.org/officeDocument/2006/relationships/image" Target="media/image37.png"/><Relationship Id="rId68" Type="http://schemas.openxmlformats.org/officeDocument/2006/relationships/oleObject" Target="embeddings/oleObject23.bin"/><Relationship Id="rId67" Type="http://schemas.openxmlformats.org/officeDocument/2006/relationships/image" Target="media/image36.wmf"/><Relationship Id="rId66" Type="http://schemas.openxmlformats.org/officeDocument/2006/relationships/oleObject" Target="embeddings/oleObject22.bin"/><Relationship Id="rId65" Type="http://schemas.openxmlformats.org/officeDocument/2006/relationships/image" Target="media/image35.wmf"/><Relationship Id="rId64" Type="http://schemas.openxmlformats.org/officeDocument/2006/relationships/oleObject" Target="embeddings/oleObject21.bin"/><Relationship Id="rId63" Type="http://schemas.openxmlformats.org/officeDocument/2006/relationships/image" Target="media/image34.wmf"/><Relationship Id="rId62" Type="http://schemas.openxmlformats.org/officeDocument/2006/relationships/oleObject" Target="embeddings/oleObject20.bin"/><Relationship Id="rId61" Type="http://schemas.openxmlformats.org/officeDocument/2006/relationships/image" Target="media/image33.wmf"/><Relationship Id="rId60" Type="http://schemas.openxmlformats.org/officeDocument/2006/relationships/oleObject" Target="embeddings/oleObject19.bin"/><Relationship Id="rId6" Type="http://schemas.openxmlformats.org/officeDocument/2006/relationships/footer" Target="footer1.xml"/><Relationship Id="rId59" Type="http://schemas.openxmlformats.org/officeDocument/2006/relationships/image" Target="media/image32.wmf"/><Relationship Id="rId58" Type="http://schemas.openxmlformats.org/officeDocument/2006/relationships/oleObject" Target="embeddings/oleObject18.bin"/><Relationship Id="rId57" Type="http://schemas.openxmlformats.org/officeDocument/2006/relationships/image" Target="media/image31.wmf"/><Relationship Id="rId56" Type="http://schemas.openxmlformats.org/officeDocument/2006/relationships/oleObject" Target="embeddings/oleObject17.bin"/><Relationship Id="rId55" Type="http://schemas.openxmlformats.org/officeDocument/2006/relationships/image" Target="media/image30.wmf"/><Relationship Id="rId54" Type="http://schemas.openxmlformats.org/officeDocument/2006/relationships/oleObject" Target="embeddings/oleObject16.bin"/><Relationship Id="rId53" Type="http://schemas.openxmlformats.org/officeDocument/2006/relationships/image" Target="media/image29.png"/><Relationship Id="rId52" Type="http://schemas.openxmlformats.org/officeDocument/2006/relationships/image" Target="media/image28.png"/><Relationship Id="rId51" Type="http://schemas.openxmlformats.org/officeDocument/2006/relationships/oleObject" Target="embeddings/oleObject15.bin"/><Relationship Id="rId50" Type="http://schemas.openxmlformats.org/officeDocument/2006/relationships/image" Target="media/image27.wmf"/><Relationship Id="rId5" Type="http://schemas.openxmlformats.org/officeDocument/2006/relationships/header" Target="header3.xml"/><Relationship Id="rId49" Type="http://schemas.openxmlformats.org/officeDocument/2006/relationships/oleObject" Target="embeddings/oleObject14.bin"/><Relationship Id="rId48" Type="http://schemas.openxmlformats.org/officeDocument/2006/relationships/oleObject" Target="embeddings/oleObject13.bin"/><Relationship Id="rId47" Type="http://schemas.openxmlformats.org/officeDocument/2006/relationships/image" Target="media/image26.wmf"/><Relationship Id="rId46" Type="http://schemas.openxmlformats.org/officeDocument/2006/relationships/image" Target="media/image25.wmf"/><Relationship Id="rId45" Type="http://schemas.openxmlformats.org/officeDocument/2006/relationships/oleObject" Target="embeddings/oleObject12.bin"/><Relationship Id="rId44" Type="http://schemas.openxmlformats.org/officeDocument/2006/relationships/image" Target="media/image24.png"/><Relationship Id="rId43" Type="http://schemas.openxmlformats.org/officeDocument/2006/relationships/oleObject" Target="embeddings/oleObject11.bin"/><Relationship Id="rId42" Type="http://schemas.openxmlformats.org/officeDocument/2006/relationships/image" Target="media/image23.wmf"/><Relationship Id="rId41" Type="http://schemas.openxmlformats.org/officeDocument/2006/relationships/oleObject" Target="embeddings/oleObject10.bin"/><Relationship Id="rId40" Type="http://schemas.openxmlformats.org/officeDocument/2006/relationships/image" Target="media/image22.png"/><Relationship Id="rId4" Type="http://schemas.openxmlformats.org/officeDocument/2006/relationships/header" Target="header2.xml"/><Relationship Id="rId39" Type="http://schemas.openxmlformats.org/officeDocument/2006/relationships/oleObject" Target="embeddings/oleObject9.bin"/><Relationship Id="rId38" Type="http://schemas.openxmlformats.org/officeDocument/2006/relationships/image" Target="media/image21.wmf"/><Relationship Id="rId37" Type="http://schemas.openxmlformats.org/officeDocument/2006/relationships/oleObject" Target="embeddings/oleObject8.bin"/><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oleObject" Target="embeddings/oleObject7.bin"/><Relationship Id="rId33" Type="http://schemas.openxmlformats.org/officeDocument/2006/relationships/image" Target="media/image18.wmf"/><Relationship Id="rId32" Type="http://schemas.openxmlformats.org/officeDocument/2006/relationships/oleObject" Target="embeddings/oleObject6.bin"/><Relationship Id="rId31" Type="http://schemas.openxmlformats.org/officeDocument/2006/relationships/oleObject" Target="embeddings/oleObject5.bin"/><Relationship Id="rId30" Type="http://schemas.openxmlformats.org/officeDocument/2006/relationships/oleObject" Target="embeddings/oleObject4.bin"/><Relationship Id="rId3" Type="http://schemas.openxmlformats.org/officeDocument/2006/relationships/header" Target="header1.xml"/><Relationship Id="rId29" Type="http://schemas.openxmlformats.org/officeDocument/2006/relationships/image" Target="media/image17.wmf"/><Relationship Id="rId28" Type="http://schemas.openxmlformats.org/officeDocument/2006/relationships/oleObject" Target="embeddings/oleObject3.bin"/><Relationship Id="rId27" Type="http://schemas.openxmlformats.org/officeDocument/2006/relationships/image" Target="media/image16.wmf"/><Relationship Id="rId26" Type="http://schemas.openxmlformats.org/officeDocument/2006/relationships/oleObject" Target="embeddings/oleObject2.bin"/><Relationship Id="rId25" Type="http://schemas.openxmlformats.org/officeDocument/2006/relationships/image" Target="media/image15.wmf"/><Relationship Id="rId24" Type="http://schemas.openxmlformats.org/officeDocument/2006/relationships/oleObject" Target="embeddings/oleObject1.bin"/><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B348D4-975B-4D3C-9870-D65D812CA888}">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16</Pages>
  <Words>7543</Words>
  <Characters>8276</Characters>
  <Lines>68</Lines>
  <Paragraphs>19</Paragraphs>
  <TotalTime>0</TotalTime>
  <ScaleCrop>false</ScaleCrop>
  <LinksUpToDate>false</LinksUpToDate>
  <CharactersWithSpaces>8701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2022-06-29T14:34:00Z</dcterms:created>
  <dc:creator>学科网试题生产平台</dc:creator>
  <dc:description>3011109215559680</dc:description>
  <cp:lastModifiedBy>上帝掷骰子吗</cp:lastModifiedBy>
  <dcterms:modified xsi:type="dcterms:W3CDTF">2024-07-20T09:05:09Z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7572941D3F954F2BAED9684D2006A60F</vt:lpwstr>
  </property>
</Properties>
</file>